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9C" w:rsidRPr="00CD4AEF" w:rsidRDefault="00706D51" w:rsidP="007D529C">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bookmarkStart w:id="0" w:name="_GoBack"/>
      <w:bookmarkEnd w:id="0"/>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4B504C" w:rsidRPr="00CD4AEF" w:rsidRDefault="00706D51" w:rsidP="00E0733C">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PROCESSO Nº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1566/17-FCAV</w:t>
      </w:r>
    </w:p>
    <w:p w:rsidR="00DC3C19" w:rsidRPr="00CD4AEF" w:rsidRDefault="00DC3C19" w:rsidP="00E0733C">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E0733C">
      <w:pPr>
        <w:jc w:val="center"/>
        <w:rPr>
          <w:rFonts w:asciiTheme="minorHAnsi" w:hAnsiTheme="minorHAnsi" w:cs="Arial"/>
          <w:b/>
          <w:spacing w:val="10"/>
          <w:sz w:val="28"/>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8"/>
          <w:szCs w:val="22"/>
          <w14:shadow w14:blurRad="50800" w14:dist="38100" w14:dir="2700000" w14:sx="100000" w14:sy="100000" w14:kx="0" w14:ky="0" w14:algn="tl">
            <w14:srgbClr w14:val="000000">
              <w14:alpha w14:val="60000"/>
            </w14:srgbClr>
          </w14:shadow>
        </w:rPr>
        <w:t>CHAMADA PÚBLICA VISANDO O CREDENCIAMENTO DE AGRICULTORES FAMILIARES PARA ATENDIMENTO DO PROGRAMA PAULISTA DA AGRICULT</w:t>
      </w:r>
      <w:r w:rsidR="00CE7B2E" w:rsidRPr="00CD4AEF">
        <w:rPr>
          <w:rFonts w:asciiTheme="minorHAnsi" w:hAnsiTheme="minorHAnsi" w:cs="Arial"/>
          <w:b/>
          <w:spacing w:val="10"/>
          <w:sz w:val="28"/>
          <w:szCs w:val="22"/>
          <w14:shadow w14:blurRad="50800" w14:dist="38100" w14:dir="2700000" w14:sx="100000" w14:sy="100000" w14:kx="0" w14:ky="0" w14:algn="tl">
            <w14:srgbClr w14:val="000000">
              <w14:alpha w14:val="60000"/>
            </w14:srgbClr>
          </w14:shadow>
        </w:rPr>
        <w:t>URA DE INTERESSE SOCIAL - PPAIS</w:t>
      </w:r>
    </w:p>
    <w:p w:rsidR="004B504C" w:rsidRPr="00CD4AEF" w:rsidRDefault="004B504C" w:rsidP="00E0733C">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D56AD8">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Os documentos que integram 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estão dispostos em </w:t>
      </w:r>
      <w:r w:rsidR="001150A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11</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1150A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onze</w:t>
      </w:r>
      <w:r w:rsidR="003E522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anexos, a saber:</w:t>
      </w:r>
    </w:p>
    <w:p w:rsidR="004B504C" w:rsidRPr="00CD4AEF" w:rsidRDefault="004B504C" w:rsidP="00D56AD8">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9761" w:type="dxa"/>
        <w:jc w:val="center"/>
        <w:tblLook w:val="01E0" w:firstRow="1" w:lastRow="1" w:firstColumn="1" w:lastColumn="1" w:noHBand="0" w:noVBand="0"/>
      </w:tblPr>
      <w:tblGrid>
        <w:gridCol w:w="1904"/>
        <w:gridCol w:w="7857"/>
      </w:tblGrid>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 </w:t>
            </w:r>
          </w:p>
        </w:tc>
        <w:tc>
          <w:tcPr>
            <w:tcW w:w="7857" w:type="dxa"/>
          </w:tcPr>
          <w:p w:rsidR="004B504C" w:rsidRPr="00CD4AEF" w:rsidRDefault="003E5227"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ESPECIFICAÇÕES E QUANTIDADES </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II</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B62FA1"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MODELO DA </w:t>
            </w:r>
            <w:r w:rsidR="003E522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PROPOSTA DE VENDA </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III</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B62FA1" w:rsidP="00B62FA1">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MODELO DE </w:t>
            </w:r>
            <w:r w:rsidR="003E522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ATESTADO DE RECEBIMENTO DEFINITIVO </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IV</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3E5227"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MINUTA DO CONTRATO</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3E5227"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MODELO DE DECLARAÇÃO DE NÃO EXISTÊNCIA DE TRABALHADORES MENORES</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B62FA1"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MODELO DE DECLARAÇÃO DE COMPROMISSO DE LIMITE POR DCONP/ANO</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VII</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B62FA1"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MODELO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TERMO DE DESISTÊNCIA</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VIII</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B62FA1"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MODELO DE </w:t>
            </w:r>
            <w:r w:rsidR="003E522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IDENTIFICAÇÃO DO FORNECEDOR/REPRESENTANTE LEGAL</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IX</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3E5227"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PORTARIA DESIGNAÇÃO DA COMISSÃO </w:t>
            </w:r>
          </w:p>
        </w:tc>
      </w:tr>
      <w:tr w:rsidR="004B504C" w:rsidRPr="00706D51" w:rsidTr="00C83BFE">
        <w:trPr>
          <w:jc w:val="center"/>
        </w:trPr>
        <w:tc>
          <w:tcPr>
            <w:tcW w:w="1904" w:type="dxa"/>
          </w:tcPr>
          <w:p w:rsidR="004B504C" w:rsidRPr="00CD4AEF" w:rsidRDefault="004B504C"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X</w:t>
            </w:r>
            <w:r w:rsidR="00C21E0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tc>
        <w:tc>
          <w:tcPr>
            <w:tcW w:w="7857" w:type="dxa"/>
          </w:tcPr>
          <w:p w:rsidR="004B504C" w:rsidRPr="00CD4AEF" w:rsidRDefault="004B504C" w:rsidP="0037448F">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PORTARIA UNESP 53/2006, de 13/</w:t>
            </w:r>
            <w:r w:rsidR="002826A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3/96</w:t>
            </w:r>
          </w:p>
        </w:tc>
      </w:tr>
      <w:tr w:rsidR="00C83BFE" w:rsidRPr="00706D51" w:rsidTr="00C83BFE">
        <w:trPr>
          <w:jc w:val="center"/>
        </w:trPr>
        <w:tc>
          <w:tcPr>
            <w:tcW w:w="1904" w:type="dxa"/>
          </w:tcPr>
          <w:p w:rsidR="00C83BFE" w:rsidRPr="00CD4AEF" w:rsidRDefault="00C83BFE" w:rsidP="00C83BFE">
            <w:pPr>
              <w:spacing w:after="240"/>
              <w:ind w:left="-47"/>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XI -</w:t>
            </w:r>
          </w:p>
        </w:tc>
        <w:tc>
          <w:tcPr>
            <w:tcW w:w="7857" w:type="dxa"/>
          </w:tcPr>
          <w:p w:rsidR="00C83BFE" w:rsidRPr="00CD4AEF" w:rsidRDefault="00C83BFE" w:rsidP="00C83BFE">
            <w:pPr>
              <w:spacing w:after="2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PREÇOS A SEREM PRATICADOS (QUADRO COMPARATIVO)</w:t>
            </w:r>
          </w:p>
        </w:tc>
      </w:tr>
    </w:tbl>
    <w:p w:rsidR="004B504C" w:rsidRPr="00CD4AEF" w:rsidRDefault="004B504C" w:rsidP="001517BD">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E0733C">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Muito embora os documentos estejam agrupados em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separados, todos eles se completam, sendo que a proponente, para a apresentação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PROPOSTA DE VENDA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DOCUMENTOS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 HABILITAÇÃO,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bem como dos demais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DOCUMENTOS,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ao se valer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inteirar-se de sua composição, tomando conhecimento, assim, das condições administrativas e técnicas que nortearão o desenvolvimento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a formalização do credenciamento/cadastro, de sorte que todos os aspectos mencionados em cada documento deverão ser observados, ainda que não repetidos em outros.</w:t>
      </w:r>
    </w:p>
    <w:p w:rsidR="004B504C" w:rsidRPr="00CD4AEF" w:rsidRDefault="004B504C" w:rsidP="001517BD">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7D529C" w:rsidRPr="00CD4AEF" w:rsidRDefault="000D6CC8" w:rsidP="007D529C">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E149D0" w:rsidRPr="00CD4AEF" w:rsidRDefault="00706D51" w:rsidP="00E149D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PROCESSO Nº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1566/17-FCAV</w:t>
      </w:r>
    </w:p>
    <w:p w:rsidR="00950EFF" w:rsidRPr="00CD4AEF" w:rsidRDefault="00950EFF" w:rsidP="003E5227">
      <w:pPr>
        <w:ind w:left="1418" w:hanging="1418"/>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DC3C19" w:rsidP="00CE7B2E">
      <w:pPr>
        <w:ind w:left="851" w:hanging="851"/>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Local</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3E522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Sala de Licitações da Seção Técnica de Materais da FACULDADE DE CIÊNCIAS AGRÁRIAS E VETERINÁRIAS da </w:t>
      </w:r>
      <w:r w:rsidR="00CE7B2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UNESP - CÂMPUS DE JABOTICABAL</w:t>
      </w:r>
      <w:r w:rsidR="006E3F8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4B504C" w:rsidRPr="00CD4AEF" w:rsidRDefault="004B504C" w:rsidP="001517BD">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E149D0" w:rsidRPr="00CD4AEF" w:rsidRDefault="00E149D0" w:rsidP="00E149D0">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O presente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EDITAL</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de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CHAMADA PÚBLICA</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para o Credenciamento dos Agricultores Familiares foi extraído do site oficial do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PPAIS</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w:t>
      </w:r>
      <w:hyperlink r:id="rId8" w:history="1">
        <w:r w:rsidRPr="00CD4AEF">
          <w:rPr>
            <w:rStyle w:val="Hyperlink"/>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www.cati.sp.gov.br/ppais</w:t>
        </w:r>
      </w:hyperlink>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Informamos que o modelo disponibilizado e suas adequações foram aprovados pela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Procuradoria Geral do Estado - PGE</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e trata-se de uma minuta padrão.</w:t>
      </w:r>
    </w:p>
    <w:p w:rsidR="00220491" w:rsidRPr="00CD4AEF" w:rsidRDefault="00220491"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1517BD">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 VISANDO O CREDENCIAMENTO DE AGRICULTORES FAMILIARES PARA ATENDIMENTO DO PROGRAMA PAULISTA DA AGRICULTURA DE INTERESSE SOCIAL - PPAIS</w:t>
      </w:r>
    </w:p>
    <w:p w:rsidR="004B504C" w:rsidRPr="00CD4AEF" w:rsidRDefault="004B504C" w:rsidP="001517BD">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CIÊNCIAS AGRÁRIAS E VETERINÁRIAS da UNESP - CÂMPUS DE JABOTICABAL</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atendendo a Lei nº 14.591 de 14 de outubro de 2011 e o Decreto estadual nº 57.755, de 24 de janeiro de 2012, torna público o presente sistema de credenciamento visando </w:t>
      </w:r>
      <w:r w:rsidR="000E0C4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AQUISIÇÃO DE GÊNEROS ALIMENTÍCIOS DA AGRICULTURA FAMILIAR</w:t>
      </w:r>
      <w:r w:rsidR="000E0C4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por </w:t>
      </w:r>
      <w:r w:rsidR="000E0C4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INEXIGIBILIDADE DE LICITAÇÃO,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artigo 25, da Lei 8.666/93, para atendimento ao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“RESTAURANTE UNIVERSITÁRIO”.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p>
    <w:p w:rsidR="00DC3C19" w:rsidRPr="00CD4AEF" w:rsidRDefault="00DC3C19"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DC3C19" w:rsidRPr="00CD4AEF" w:rsidRDefault="004B504C"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Os interessados poderão obter cópia integral do </w:t>
      </w:r>
      <w:r w:rsidR="001517B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1517BD"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 sítio eletrônico:</w:t>
      </w:r>
      <w:r w:rsidR="00C84C2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hyperlink r:id="rId9" w:history="1">
        <w:r w:rsidR="00B90115"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www.e-negociospublicos.com.br</w:t>
        </w:r>
      </w:hyperlink>
      <w:r w:rsidR="00B9011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hyperlink r:id="rId10" w:history="1">
        <w:r w:rsidR="00B90115"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www.fcav.unesp.br</w:t>
        </w:r>
      </w:hyperlink>
      <w:r w:rsidR="00B9011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hyperlink r:id="rId11" w:history="1">
        <w:r w:rsidR="00B90115"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http://www.itesp.sp.gov.br/itesp/acoes-detalhes.aspx?c=1268</w:t>
        </w:r>
      </w:hyperlink>
      <w:r w:rsidR="00B9011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w:t>
      </w:r>
      <w:hyperlink r:id="rId12" w:history="1">
        <w:r w:rsidR="00B90115"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www.cati.sp.gov.br/ppais</w:t>
        </w:r>
      </w:hyperlink>
      <w:r w:rsidR="004051E4"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F5352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051E4"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ou pelo e-mail: </w:t>
      </w:r>
      <w:hyperlink r:id="rId13" w:history="1">
        <w:r w:rsidR="004051E4"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materiais@fcav.</w:t>
        </w:r>
        <w:r w:rsidR="00A641A3"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051E4"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unesp.br</w:t>
        </w:r>
      </w:hyperlink>
      <w:r w:rsidR="004051E4"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p>
    <w:p w:rsidR="003E2538" w:rsidRPr="00CD4AEF" w:rsidRDefault="003E2538"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90E23" w:rsidRPr="00CD4AEF" w:rsidRDefault="004B504C" w:rsidP="001517BD">
      <w:pPr>
        <w:ind w:firstLine="540"/>
        <w:jc w:val="both"/>
        <w:rPr>
          <w:rFonts w:asciiTheme="minorHAnsi" w:hAnsiTheme="minorHAnsi" w:cs="Arial"/>
          <w:spacing w:val="10"/>
          <w:sz w:val="22"/>
          <w:szCs w:val="22"/>
          <w:u w:val="single"/>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documentação completa, composta pela habilitação jurídica e pela proposta de venda, deverá ser entregue na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SEÇÃO TÉCNICA DE MATERIAIS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CIÊNCIAS AGRÁRIAS E VETERINÁRIAS </w:t>
      </w:r>
      <w:r w:rsidR="00950EF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da </w:t>
      </w:r>
      <w:r w:rsidR="00CE7B2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UNESP - CÂMPUS DE JABOTICABAL</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1517BD"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localizada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na </w:t>
      </w:r>
      <w:r w:rsidR="00950EF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Via de Acesso Prof Paulo Donato Castellane, s/nº, CEP 14884-900, na cidade de Jaboticabal/SP</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 período de </w:t>
      </w:r>
      <w:r w:rsidR="00CE7B2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16</w:t>
      </w:r>
      <w:r w:rsidR="00711749"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w:t>
      </w:r>
      <w:r w:rsidR="00CE7B2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06</w:t>
      </w:r>
      <w:r w:rsidR="000A704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/201</w:t>
      </w:r>
      <w:r w:rsidR="00CE7B2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7</w:t>
      </w:r>
      <w:r w:rsidR="00B8283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00CE7B2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10</w:t>
      </w:r>
      <w:r w:rsidR="00711749"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w:t>
      </w:r>
      <w:r w:rsidR="00CE7B2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07</w:t>
      </w:r>
      <w:r w:rsidR="00B8283F"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/201</w:t>
      </w:r>
      <w:r w:rsidR="00CE7B2E"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das </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7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h</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30 min</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às </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11 h 30 min, e das 13 h 30 min as 17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h</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30 min</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e no dia</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u w:val="single"/>
          <w14:shadow w14:blurRad="50800" w14:dist="38100" w14:dir="2700000" w14:sx="100000" w14:sy="100000" w14:kx="0" w14:ky="0" w14:algn="tl">
            <w14:srgbClr w14:val="000000">
              <w14:alpha w14:val="60000"/>
            </w14:srgbClr>
          </w14:shadow>
        </w:rPr>
        <w:t xml:space="preserve"> </w:t>
      </w:r>
    </w:p>
    <w:p w:rsidR="00490E23" w:rsidRPr="00CD4AEF" w:rsidRDefault="00490E23" w:rsidP="001517BD">
      <w:pPr>
        <w:ind w:firstLine="540"/>
        <w:jc w:val="both"/>
        <w:rPr>
          <w:rFonts w:asciiTheme="minorHAnsi" w:hAnsiTheme="minorHAnsi" w:cs="Arial"/>
          <w:spacing w:val="10"/>
          <w:sz w:val="22"/>
          <w:szCs w:val="22"/>
          <w:u w:val="single"/>
          <w14:shadow w14:blurRad="50800" w14:dist="38100" w14:dir="2700000" w14:sx="100000" w14:sy="100000" w14:kx="0" w14:ky="0" w14:algn="tl">
            <w14:srgbClr w14:val="000000">
              <w14:alpha w14:val="60000"/>
            </w14:srgbClr>
          </w14:shadow>
        </w:rPr>
      </w:pPr>
    </w:p>
    <w:p w:rsidR="004B504C" w:rsidRPr="00CD4AEF" w:rsidRDefault="00CE7B2E" w:rsidP="00490E23">
      <w:pPr>
        <w:pStyle w:val="PargrafodaLista"/>
        <w:numPr>
          <w:ilvl w:val="0"/>
          <w:numId w:val="30"/>
        </w:numPr>
        <w:ind w:left="993" w:hanging="426"/>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11</w:t>
      </w:r>
      <w:r w:rsidR="00711749"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w:t>
      </w:r>
      <w:r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07</w:t>
      </w:r>
      <w:r w:rsidR="00B8283F"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/201</w:t>
      </w:r>
      <w:r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7</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das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7 H 30 MIN ÀS 9 HORAS</w:t>
      </w:r>
      <w:r w:rsidR="00950EF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950EF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em envelope endereçado à Comissão de Avaliação e Credenciamento </w:t>
      </w:r>
      <w:r w:rsidR="000E0C4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Ú</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r w:rsidR="006E3F8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DC3C19" w:rsidRPr="00CD4AEF" w:rsidRDefault="00DC3C19" w:rsidP="00490E23">
      <w:pPr>
        <w:ind w:left="993" w:hanging="426"/>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Será permitida a remessa de documentação via correios que somente será considerada e analisada se recebida no período supracitado, respeitando-se a data e horário de encerramento.</w:t>
      </w:r>
    </w:p>
    <w:p w:rsidR="00DC3C19" w:rsidRPr="00CD4AEF" w:rsidRDefault="00DC3C19"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1517BD">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presente </w:t>
      </w:r>
      <w:r w:rsidR="001517B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1517BD"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será publicado no Diário Oficial do Estado de São Paulo</w:t>
      </w:r>
      <w:r w:rsidR="0047493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hyperlink r:id="rId14" w:history="1">
        <w:r w:rsidR="00474930"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www.e-negociospublicos.com.br</w:t>
        </w:r>
      </w:hyperlink>
      <w:r w:rsidR="0047493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na página da internet da UNESP: </w:t>
      </w:r>
      <w:hyperlink r:id="rId15" w:history="1">
        <w:r w:rsidR="00F36CBD"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www.fcav.unesp.br</w:t>
        </w:r>
      </w:hyperlink>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no site do PPAIS</w:t>
      </w:r>
      <w:r w:rsidR="004051E4"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hyperlink r:id="rId16" w:history="1">
        <w:r w:rsidR="00F36CBD"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www.cati.sp.gov.br/ppais</w:t>
        </w:r>
      </w:hyperlink>
      <w:r w:rsidR="00BA2C9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w:t>
      </w:r>
      <w:r w:rsidR="0047493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hyperlink r:id="rId17" w:history="1">
        <w:r w:rsidR="00474930"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http://www.itesp.sp.gov.br/itesp/acoes-detalhes.</w:t>
        </w:r>
        <w:r w:rsidR="00490E23"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B </w:t>
        </w:r>
        <w:r w:rsidR="00474930" w:rsidRPr="00CD4AEF">
          <w:rPr>
            <w:rStyle w:val="Hyperlink"/>
            <w:rFonts w:asciiTheme="minorHAnsi" w:hAnsiTheme="minorHAnsi" w:cs="Arial"/>
            <w:spacing w:val="10"/>
            <w:sz w:val="22"/>
            <w:szCs w:val="22"/>
            <w14:shadow w14:blurRad="50800" w14:dist="38100" w14:dir="2700000" w14:sx="100000" w14:sy="100000" w14:kx="0" w14:ky="0" w14:algn="tl">
              <w14:srgbClr w14:val="000000">
                <w14:alpha w14:val="60000"/>
              </w14:srgbClr>
            </w14:shadow>
          </w:rPr>
          <w:t>aspx?c=1268</w:t>
        </w:r>
      </w:hyperlink>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em jornal de circulação local, regional ou estadual.</w:t>
      </w:r>
    </w:p>
    <w:p w:rsidR="00474930" w:rsidRPr="00CD4AEF" w:rsidRDefault="00474930"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OBJETO</w:t>
      </w:r>
    </w:p>
    <w:p w:rsidR="00FB170F" w:rsidRPr="00CD4AEF" w:rsidRDefault="00FB170F"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1517BD" w:rsidP="001517BD">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objeto do presente </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CREDENCIAMENTO</w:t>
      </w:r>
      <w:r w:rsidR="00FB170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é o cadastro de Agricultores Familiares para os fins de </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AQUISIÇÃO DE GÊNEROS ALIMENTÍCIOS DA AGRICULTURA FAMILIAR</w:t>
      </w:r>
      <w:r w:rsidR="00FB170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para o atendimento ao Programa Paulista de Agricultura de Interesse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lastRenderedPageBreak/>
        <w:t xml:space="preserve">Social </w:t>
      </w:r>
      <w:r w:rsidR="00FB170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PPAIS, conforme especificações e quantidades descritas no </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00FB170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deste instrumento, a seguir resumidas:</w:t>
      </w:r>
    </w:p>
    <w:p w:rsidR="000A704E" w:rsidRPr="00CD4AEF" w:rsidRDefault="000A704E" w:rsidP="001517BD">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50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03"/>
        <w:gridCol w:w="800"/>
        <w:gridCol w:w="4943"/>
        <w:gridCol w:w="1972"/>
      </w:tblGrid>
      <w:tr w:rsidR="00FD09E8" w:rsidRPr="00706D51" w:rsidTr="000A704E">
        <w:trPr>
          <w:jc w:val="right"/>
        </w:trPr>
        <w:tc>
          <w:tcPr>
            <w:tcW w:w="430" w:type="pct"/>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ITEM</w:t>
            </w:r>
          </w:p>
        </w:tc>
        <w:tc>
          <w:tcPr>
            <w:tcW w:w="431" w:type="pct"/>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QTDE</w:t>
            </w:r>
          </w:p>
        </w:tc>
        <w:tc>
          <w:tcPr>
            <w:tcW w:w="429" w:type="pct"/>
            <w:shd w:val="clear" w:color="auto" w:fill="E6E6E6"/>
            <w:vAlign w:val="center"/>
          </w:tcPr>
          <w:p w:rsidR="00FD09E8" w:rsidRPr="00CD4AEF" w:rsidRDefault="00CA7ED0" w:rsidP="00CA7ED0">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w:t>
            </w:r>
          </w:p>
        </w:tc>
        <w:tc>
          <w:tcPr>
            <w:tcW w:w="2652" w:type="pct"/>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DESCRIÇÃO</w:t>
            </w:r>
          </w:p>
        </w:tc>
        <w:tc>
          <w:tcPr>
            <w:tcW w:w="1058" w:type="pct"/>
            <w:shd w:val="clear" w:color="auto" w:fill="E6E6E6"/>
            <w:vAlign w:val="center"/>
          </w:tcPr>
          <w:p w:rsidR="00FD09E8" w:rsidRPr="00CD4AEF" w:rsidRDefault="00FD09E8"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CRONOGRAMA </w:t>
            </w:r>
          </w:p>
          <w:p w:rsidR="00FD09E8" w:rsidRPr="00CD4AEF" w:rsidRDefault="00FD09E8"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FORNECIMENTO</w:t>
            </w:r>
          </w:p>
        </w:tc>
      </w:tr>
      <w:tr w:rsidR="00CE7B2E" w:rsidRPr="00706D51" w:rsidTr="000A704E">
        <w:trPr>
          <w:jc w:val="right"/>
        </w:trPr>
        <w:tc>
          <w:tcPr>
            <w:tcW w:w="430" w:type="pct"/>
            <w:tcBorders>
              <w:bottom w:val="single" w:sz="4" w:space="0" w:color="auto"/>
            </w:tcBorders>
            <w:vAlign w:val="center"/>
          </w:tcPr>
          <w:p w:rsidR="00CE7B2E" w:rsidRPr="00CD4AEF" w:rsidRDefault="00CE7B2E"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w:t>
            </w:r>
          </w:p>
        </w:tc>
        <w:tc>
          <w:tcPr>
            <w:tcW w:w="431" w:type="pct"/>
            <w:tcBorders>
              <w:bottom w:val="single" w:sz="4" w:space="0" w:color="auto"/>
            </w:tcBorders>
            <w:vAlign w:val="center"/>
          </w:tcPr>
          <w:p w:rsidR="00CE7B2E" w:rsidRPr="00CD4AEF" w:rsidRDefault="00CE7B2E" w:rsidP="00CE7B2E">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450</w:t>
            </w:r>
          </w:p>
        </w:tc>
        <w:tc>
          <w:tcPr>
            <w:tcW w:w="429" w:type="pct"/>
            <w:tcBorders>
              <w:bottom w:val="single" w:sz="4" w:space="0" w:color="auto"/>
            </w:tcBorders>
            <w:vAlign w:val="center"/>
          </w:tcPr>
          <w:p w:rsidR="00CE7B2E" w:rsidRPr="00CD4AEF" w:rsidRDefault="00CE7B2E" w:rsidP="00CE7B2E">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Quilo</w:t>
            </w:r>
          </w:p>
        </w:tc>
        <w:tc>
          <w:tcPr>
            <w:tcW w:w="2652" w:type="pct"/>
            <w:tcBorders>
              <w:bottom w:val="single" w:sz="4" w:space="0" w:color="auto"/>
            </w:tcBorders>
            <w:vAlign w:val="center"/>
          </w:tcPr>
          <w:p w:rsidR="00CE7B2E" w:rsidRPr="00CD4AEF" w:rsidRDefault="00CE7B2E" w:rsidP="00A641A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ABOBRINHA ITALIANA,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com o diâmetro da base variando de 50 a 70 milímetros, apresentando formato cilíndrico com pescoço, liso, coloração da casca verde e estrias escuras, devera apresentar homogeneidade visual de tamanho e coloração; não apresentar os defeitos como: ferimento, passado, podridão, virose, murcho e dano por praga; devendo ser acondicionados em caixa de polietileno contentora.</w:t>
            </w:r>
          </w:p>
        </w:tc>
        <w:tc>
          <w:tcPr>
            <w:tcW w:w="1058" w:type="pct"/>
            <w:tcBorders>
              <w:bottom w:val="single" w:sz="4" w:space="0" w:color="auto"/>
            </w:tcBorders>
            <w:vAlign w:val="center"/>
          </w:tcPr>
          <w:p w:rsidR="00CE7B2E" w:rsidRPr="00CD4AEF" w:rsidRDefault="00CE7B2E" w:rsidP="007401CB">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Semanal</w:t>
            </w:r>
          </w:p>
        </w:tc>
      </w:tr>
      <w:tr w:rsidR="00CE7B2E" w:rsidRPr="00706D51" w:rsidTr="000A704E">
        <w:trPr>
          <w:jc w:val="right"/>
        </w:trPr>
        <w:tc>
          <w:tcPr>
            <w:tcW w:w="430" w:type="pct"/>
            <w:tcBorders>
              <w:bottom w:val="single" w:sz="4" w:space="0" w:color="auto"/>
            </w:tcBorders>
            <w:vAlign w:val="center"/>
          </w:tcPr>
          <w:p w:rsidR="00CE7B2E" w:rsidRPr="00CD4AEF" w:rsidRDefault="00CE7B2E"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02</w:t>
            </w:r>
          </w:p>
        </w:tc>
        <w:tc>
          <w:tcPr>
            <w:tcW w:w="431" w:type="pct"/>
            <w:tcBorders>
              <w:bottom w:val="single" w:sz="4" w:space="0" w:color="auto"/>
            </w:tcBorders>
            <w:vAlign w:val="center"/>
          </w:tcPr>
          <w:p w:rsidR="00CE7B2E" w:rsidRPr="00CD4AEF" w:rsidRDefault="00CE7B2E" w:rsidP="00CE7B2E">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1.800</w:t>
            </w:r>
          </w:p>
        </w:tc>
        <w:tc>
          <w:tcPr>
            <w:tcW w:w="429" w:type="pct"/>
            <w:tcBorders>
              <w:bottom w:val="single" w:sz="4" w:space="0" w:color="auto"/>
            </w:tcBorders>
            <w:vAlign w:val="center"/>
          </w:tcPr>
          <w:p w:rsidR="00CE7B2E" w:rsidRPr="00CD4AEF" w:rsidRDefault="00CE7B2E" w:rsidP="00CE7B2E">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Quilo</w:t>
            </w:r>
          </w:p>
        </w:tc>
        <w:tc>
          <w:tcPr>
            <w:tcW w:w="2652" w:type="pct"/>
            <w:tcBorders>
              <w:bottom w:val="single" w:sz="4" w:space="0" w:color="auto"/>
            </w:tcBorders>
            <w:vAlign w:val="center"/>
          </w:tcPr>
          <w:p w:rsidR="00CE7B2E" w:rsidRPr="00CD4AEF" w:rsidRDefault="00CE7B2E" w:rsidP="00CE7B2E">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BANANA NANICA,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em pencas, fresca de primeira, com tamanho e coloração uniformes, com polpa firme e intacta, devendo ser bem desenvolvida, acondicionada em caixa de polietileno contentora com aproximadamente 20 kg - 10 dúzias. O produto não deverá estar danificado por qualquer lesão de origem física ou mecânica e não deverá conter substância terrosa, sujidades ou corpos estranhos aderentes à superfície da casca.</w:t>
            </w:r>
          </w:p>
        </w:tc>
        <w:tc>
          <w:tcPr>
            <w:tcW w:w="1058" w:type="pct"/>
            <w:tcBorders>
              <w:bottom w:val="single" w:sz="4" w:space="0" w:color="auto"/>
            </w:tcBorders>
            <w:vAlign w:val="center"/>
          </w:tcPr>
          <w:p w:rsidR="00CE7B2E" w:rsidRPr="00CD4AEF" w:rsidRDefault="00CE7B2E" w:rsidP="00706D51">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Semanal</w:t>
            </w:r>
          </w:p>
        </w:tc>
      </w:tr>
    </w:tbl>
    <w:p w:rsidR="00FD09E8" w:rsidRPr="00CD4AEF" w:rsidRDefault="00FD09E8" w:rsidP="001517BD">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7D529C" w:rsidRPr="00CD4AEF" w:rsidRDefault="007D529C" w:rsidP="001615FA">
      <w:pPr>
        <w:ind w:left="1134" w:hanging="1134"/>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u w:val="single"/>
          <w14:shadow w14:blurRad="50800" w14:dist="38100" w14:dir="2700000" w14:sx="100000" w14:sy="100000" w14:kx="0" w14:ky="0" w14:algn="tl">
            <w14:srgbClr w14:val="000000">
              <w14:alpha w14:val="60000"/>
            </w14:srgbClr>
          </w14:shadow>
        </w:rPr>
        <w:t>OBS 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B8283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 quantidade total solicitada será consumida em um período de </w:t>
      </w:r>
      <w:r w:rsidR="00CE7B2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9</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CE7B2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nove</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meses.</w:t>
      </w:r>
    </w:p>
    <w:p w:rsidR="007D529C" w:rsidRPr="00CD4AEF" w:rsidRDefault="007D529C" w:rsidP="007D529C">
      <w:pPr>
        <w:ind w:left="993" w:hanging="993"/>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 DOTAÇÃO ORÇAMENTÁRIA</w:t>
      </w:r>
    </w:p>
    <w:p w:rsidR="00FB170F" w:rsidRPr="00CD4AEF" w:rsidRDefault="00FB170F"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6E3F8E">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As despesas decorrentes das contratações realizadas com fundamento nesta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onerarão os recursos orçamentários do Sub-elemento </w:t>
      </w:r>
      <w:r w:rsidR="006E3F8E"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3</w:t>
      </w:r>
      <w:r w:rsidR="0033012C"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w:t>
      </w:r>
      <w:r w:rsidR="006E3F8E"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3.90.30.11 </w:t>
      </w:r>
      <w:r w:rsidR="00673653"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w:t>
      </w:r>
      <w:r w:rsidR="006E3F8E"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 GÊNEROS ALIMENTÍCIOS - PPAIS </w:t>
      </w:r>
      <w:r w:rsidR="00673653"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w:t>
      </w:r>
      <w:r w:rsidR="006E3F8E"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Programa Paulista da Agricultura de Interesse Social</w:t>
      </w:r>
      <w:r w:rsidR="00673653"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w:t>
      </w:r>
      <w:r w:rsidR="006E3F8E"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 </w:t>
      </w:r>
      <w:r w:rsidR="006E3F8E"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Lei nº</w:t>
      </w:r>
      <w:r w:rsidR="00D9362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6E3F8E"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14.591 de 14 de outubro de 2011,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devidamente compromissados nas correspondentes contratações, por meio de Notas de Empenho prévio. </w:t>
      </w:r>
    </w:p>
    <w:p w:rsidR="004A4921" w:rsidRPr="00CD4AEF" w:rsidRDefault="004A4921" w:rsidP="001517BD">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t xml:space="preserve"> DA HABILITAÇÃO JURÍDICA</w:t>
      </w:r>
    </w:p>
    <w:p w:rsidR="00FB170F" w:rsidRPr="00CD4AEF" w:rsidRDefault="00FB170F" w:rsidP="001517B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1517BD">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Os Agricultores Familiares, que poderão se fazer representar por Cooperativas ou Associações, preenchendo, para tanto o </w:t>
      </w:r>
      <w:r w:rsidR="001517B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w:t>
      </w:r>
      <w:r w:rsidR="0067365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III</w:t>
      </w:r>
      <w:r w:rsidR="001517B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1517BD"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deverão entregar à Comissão de Avaliação e Credenciamento os documentos relacionados abaixo para serem avaliados e aprovados:</w:t>
      </w:r>
    </w:p>
    <w:p w:rsidR="00FB170F" w:rsidRPr="00CD4AEF" w:rsidRDefault="00FB170F" w:rsidP="001517BD">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B62FA1"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1.1-</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Cópia de inscrição no Cadastro de Pessoa Física (CPF);</w:t>
      </w:r>
    </w:p>
    <w:p w:rsidR="00B62FA1" w:rsidRPr="00CD4AEF" w:rsidRDefault="00B62FA1"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62FA1" w:rsidRPr="00CD4AEF" w:rsidRDefault="00B62FA1"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1.2-</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Cópia de inscrição no Cadastro de Pessoa Jurídica (CNPJ), caso o fornecedor emita Nota Fiscal através de Pessoa Jurídica;</w:t>
      </w:r>
    </w:p>
    <w:p w:rsidR="00FB170F" w:rsidRPr="00CD4AEF" w:rsidRDefault="00FB170F"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1.</w:t>
      </w:r>
      <w:r w:rsidR="00B62FA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Cópia de Declaração de Conformidade ao PPAIS - DCONP, emitida pela Fundação Instituto de Terras do Estado de São Paulo - ITESP ou pela Coordenadoria de Assistência Técnica Integral </w:t>
      </w:r>
      <w:r w:rsidR="001517BD"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CATI;</w:t>
      </w:r>
    </w:p>
    <w:p w:rsidR="00FB170F" w:rsidRPr="00CD4AEF" w:rsidRDefault="00FB170F"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B62FA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Proposta de Venda de Gêneros Alimentícios da Agricultura Familiar para consumo de órgãos e entes Públicos do Estado de São Paulo, </w:t>
      </w:r>
      <w:r w:rsidR="001517B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II;</w:t>
      </w:r>
    </w:p>
    <w:p w:rsidR="00FB170F" w:rsidRPr="00CD4AEF" w:rsidRDefault="00FB170F"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62FA1">
      <w:pPr>
        <w:ind w:left="1620" w:hanging="769"/>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B62FA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Declaração de não existência de trabalhadores menores, </w:t>
      </w:r>
      <w:r w:rsidR="001517B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w:t>
      </w:r>
    </w:p>
    <w:p w:rsidR="00FB170F" w:rsidRPr="00CD4AEF" w:rsidRDefault="00FB170F"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B62FA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6</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Produtos processados devem apresentar documentação comprobatória de regularidade fiscal, sanitária e ambiental; </w:t>
      </w:r>
    </w:p>
    <w:p w:rsidR="00FB170F" w:rsidRPr="00CD4AEF" w:rsidRDefault="00FB170F"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62FA1">
      <w:pPr>
        <w:ind w:left="1620" w:hanging="76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B62FA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7</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Declaração do agricultor familiar de que possui limite para venda, dentro do valor máximo permitido pelo §2º do artigo 4º da Lei nº 14.591, de 14 de outubro de 2011, </w:t>
      </w:r>
      <w:r w:rsidR="007A18C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reajustado pelo artigo 2º do Decreto Estadual nº 60.055, de 14 de janeiro de 2014,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w:t>
      </w:r>
    </w:p>
    <w:p w:rsidR="004B504C" w:rsidRPr="00CD4AEF" w:rsidRDefault="004B504C" w:rsidP="001517BD">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IV-</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PREÇO</w:t>
      </w:r>
    </w:p>
    <w:p w:rsidR="00FB170F" w:rsidRPr="00CD4AEF" w:rsidRDefault="00FB170F"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preço de compra dos gêneros alimentícios definido pela unidade compradora, conforme as indicações apuradas pela Comissão Gestora do programa Paulista da Agricultura de Interesse Social </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PPAIS, através de valores referenciais praticados por órgãos oficiais competentes, bem como na média de preços pagos a Agricultores Familiares em mercados varejistas local e/ou regional, está  fixado no seguinte:   </w:t>
      </w:r>
    </w:p>
    <w:p w:rsidR="00474930" w:rsidRPr="00CD4AEF" w:rsidRDefault="00474930"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4961" w:type="pct"/>
        <w:jc w:val="right"/>
        <w:tblLayout w:type="fixed"/>
        <w:tblLook w:val="04A0" w:firstRow="1" w:lastRow="0" w:firstColumn="1" w:lastColumn="0" w:noHBand="0" w:noVBand="1"/>
      </w:tblPr>
      <w:tblGrid>
        <w:gridCol w:w="811"/>
        <w:gridCol w:w="811"/>
        <w:gridCol w:w="811"/>
        <w:gridCol w:w="5349"/>
        <w:gridCol w:w="1434"/>
      </w:tblGrid>
      <w:tr w:rsidR="000A704E" w:rsidRPr="00706D51" w:rsidTr="00D331CB">
        <w:trPr>
          <w:jc w:val="right"/>
        </w:trPr>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ITEM</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QTDE</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FD09E8" w:rsidRPr="00CD4AEF" w:rsidRDefault="00CA7ED0" w:rsidP="00CA7ED0">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w:t>
            </w:r>
          </w:p>
        </w:tc>
        <w:tc>
          <w:tcPr>
            <w:tcW w:w="2902" w:type="pct"/>
            <w:tcBorders>
              <w:top w:val="single" w:sz="4" w:space="0" w:color="auto"/>
              <w:left w:val="single" w:sz="4" w:space="0" w:color="auto"/>
              <w:bottom w:val="single" w:sz="4" w:space="0" w:color="auto"/>
              <w:right w:val="single" w:sz="4" w:space="0" w:color="auto"/>
            </w:tcBorders>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DESCRIÇÃO</w:t>
            </w:r>
          </w:p>
        </w:tc>
        <w:tc>
          <w:tcPr>
            <w:tcW w:w="778" w:type="pct"/>
            <w:tcBorders>
              <w:top w:val="single" w:sz="4" w:space="0" w:color="auto"/>
              <w:left w:val="single" w:sz="4" w:space="0" w:color="auto"/>
              <w:bottom w:val="single" w:sz="4" w:space="0" w:color="auto"/>
              <w:right w:val="single" w:sz="4" w:space="0" w:color="auto"/>
            </w:tcBorders>
            <w:shd w:val="clear" w:color="auto" w:fill="E6E6E6"/>
            <w:vAlign w:val="center"/>
          </w:tcPr>
          <w:p w:rsidR="00FD09E8" w:rsidRPr="00CD4AEF" w:rsidRDefault="00CA7ED0" w:rsidP="007401CB">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VALOR POR QUILO (R$)</w:t>
            </w:r>
          </w:p>
        </w:tc>
      </w:tr>
      <w:tr w:rsidR="007A18CA" w:rsidRPr="00706D51" w:rsidTr="00D331CB">
        <w:trPr>
          <w:jc w:val="right"/>
        </w:trPr>
        <w:tc>
          <w:tcPr>
            <w:tcW w:w="440"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06D51">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w:t>
            </w:r>
          </w:p>
        </w:tc>
        <w:tc>
          <w:tcPr>
            <w:tcW w:w="440"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450</w:t>
            </w:r>
          </w:p>
        </w:tc>
        <w:tc>
          <w:tcPr>
            <w:tcW w:w="440"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Quilo</w:t>
            </w:r>
          </w:p>
        </w:tc>
        <w:tc>
          <w:tcPr>
            <w:tcW w:w="2902"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A641A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ABOBRINHA ITALIANA,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com o diâmetro da base variando de 50 a 70 milímetros, apresentando formato cilíndrico com pescoço, liso, coloração da casca verde e estrias escuras, devera apresentar homogeneidade visual de tamanho e coloração; não apresentar os defeitos como: ferimento, passado, podridão, virose, murcho e dano por praga; devendo ser acondicionados em caixa de polietileno contentora.</w:t>
            </w:r>
          </w:p>
        </w:tc>
        <w:tc>
          <w:tcPr>
            <w:tcW w:w="778"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jc w:val="center"/>
              <w:rPr>
                <w:rFonts w:ascii="Calibri" w:hAnsi="Calibri"/>
                <w:b/>
                <w:bCs/>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b/>
                <w:bCs/>
                <w:spacing w:val="10"/>
                <w:sz w:val="22"/>
                <w:szCs w:val="22"/>
                <w14:shadow w14:blurRad="50800" w14:dist="38100" w14:dir="2700000" w14:sx="100000" w14:sy="100000" w14:kx="0" w14:ky="0" w14:algn="tl">
                  <w14:srgbClr w14:val="000000">
                    <w14:alpha w14:val="60000"/>
                  </w14:srgbClr>
                </w14:shadow>
              </w:rPr>
              <w:t>R$ 2,17</w:t>
            </w:r>
          </w:p>
        </w:tc>
      </w:tr>
      <w:tr w:rsidR="007A18CA" w:rsidRPr="00706D51" w:rsidTr="00D331CB">
        <w:trPr>
          <w:jc w:val="right"/>
        </w:trPr>
        <w:tc>
          <w:tcPr>
            <w:tcW w:w="440"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06D51">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02</w:t>
            </w:r>
          </w:p>
        </w:tc>
        <w:tc>
          <w:tcPr>
            <w:tcW w:w="440"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1.800</w:t>
            </w:r>
          </w:p>
        </w:tc>
        <w:tc>
          <w:tcPr>
            <w:tcW w:w="440"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Quilo</w:t>
            </w:r>
          </w:p>
        </w:tc>
        <w:tc>
          <w:tcPr>
            <w:tcW w:w="2902"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BANANA NANICA,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em pencas, fresca de primeira, com tamanho e coloração uniformes, com polpa firme e intacta, devendo ser bem desenvolvida, acondicionada em caixa de polietileno contentora com aproximadamente 20 kg - 10 dúzias. O produto não deverá estar danificado por qualquer lesão de origem física ou mecânica e não deverá conter substância terrosa, sujidades ou corpos estranhos aderentes à superfície da casca.</w:t>
            </w:r>
          </w:p>
        </w:tc>
        <w:tc>
          <w:tcPr>
            <w:tcW w:w="778" w:type="pct"/>
            <w:tcBorders>
              <w:top w:val="single" w:sz="4" w:space="0" w:color="auto"/>
              <w:left w:val="single" w:sz="4" w:space="0" w:color="auto"/>
              <w:bottom w:val="single" w:sz="4" w:space="0" w:color="auto"/>
              <w:right w:val="single" w:sz="4" w:space="0" w:color="auto"/>
            </w:tcBorders>
            <w:vAlign w:val="center"/>
          </w:tcPr>
          <w:p w:rsidR="007A18CA" w:rsidRPr="00CD4AEF" w:rsidRDefault="007A18CA" w:rsidP="007A18CA">
            <w:pPr>
              <w:jc w:val="center"/>
              <w:rPr>
                <w:rFonts w:ascii="Calibri" w:hAnsi="Calibri"/>
                <w:b/>
                <w:bCs/>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b/>
                <w:bCs/>
                <w:spacing w:val="10"/>
                <w:sz w:val="22"/>
                <w:szCs w:val="22"/>
                <w14:shadow w14:blurRad="50800" w14:dist="38100" w14:dir="2700000" w14:sx="100000" w14:sy="100000" w14:kx="0" w14:ky="0" w14:algn="tl">
                  <w14:srgbClr w14:val="000000">
                    <w14:alpha w14:val="60000"/>
                  </w14:srgbClr>
                </w14:shadow>
              </w:rPr>
              <w:t>R$ 1,63</w:t>
            </w:r>
          </w:p>
        </w:tc>
      </w:tr>
    </w:tbl>
    <w:p w:rsidR="004A4921" w:rsidRPr="00CD4AEF" w:rsidRDefault="004A4921" w:rsidP="001517BD">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PROCEDIMENTO</w:t>
      </w:r>
    </w:p>
    <w:p w:rsidR="00F32751" w:rsidRPr="00CD4AEF" w:rsidRDefault="00F32751" w:rsidP="002F4DD7">
      <w:pPr>
        <w:tabs>
          <w:tab w:val="left" w:pos="1524"/>
        </w:tabs>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Os documentos de habilitação e as propostas de venda apresentadas serão analisados, na data de </w:t>
      </w:r>
      <w:r w:rsidR="007A18CA"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11</w:t>
      </w:r>
      <w:r w:rsidR="00711749"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w:t>
      </w:r>
      <w:r w:rsidR="007A18CA"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07</w:t>
      </w:r>
      <w:r w:rsidR="00B8283F"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/201</w:t>
      </w:r>
      <w:r w:rsidR="007A18CA"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7</w:t>
      </w:r>
      <w:r w:rsidR="004B504C"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u w:val="single"/>
          <w14:shadow w14:blurRad="50800" w14:dist="38100" w14:dir="2700000" w14:sx="100000" w14:sy="100000" w14:kx="0" w14:ky="0" w14:algn="tl">
            <w14:srgbClr w14:val="000000">
              <w14:alpha w14:val="60000"/>
            </w14:srgbClr>
          </w14:shadow>
        </w:rPr>
        <w:t xml:space="preserve"> a partir das</w:t>
      </w:r>
      <w:r w:rsidR="004B504C" w:rsidRPr="00CD4AEF">
        <w:rPr>
          <w:rFonts w:asciiTheme="minorHAnsi" w:hAnsiTheme="minorHAnsi" w:cs="Arial"/>
          <w:color w:val="0000FF"/>
          <w:spacing w:val="10"/>
          <w:sz w:val="22"/>
          <w:szCs w:val="22"/>
          <w:u w:val="single"/>
          <w14:shadow w14:blurRad="50800" w14:dist="38100" w14:dir="2700000" w14:sx="100000" w14:sy="100000" w14:kx="0" w14:ky="0" w14:algn="tl">
            <w14:srgbClr w14:val="000000">
              <w14:alpha w14:val="60000"/>
            </w14:srgbClr>
          </w14:shadow>
        </w:rPr>
        <w:t xml:space="preserve"> </w:t>
      </w:r>
      <w:r w:rsidR="006E3F8E"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 xml:space="preserve">9 </w:t>
      </w:r>
      <w:r w:rsidR="00711749" w:rsidRPr="00CD4AEF">
        <w:rPr>
          <w:rFonts w:asciiTheme="minorHAnsi" w:hAnsiTheme="minorHAnsi" w:cs="Arial"/>
          <w:b/>
          <w:color w:val="0000FF"/>
          <w:spacing w:val="10"/>
          <w:sz w:val="22"/>
          <w:szCs w:val="22"/>
          <w:u w:val="single"/>
          <w14:shadow w14:blurRad="50800" w14:dist="38100" w14:dir="2700000" w14:sx="100000" w14:sy="100000" w14:kx="0" w14:ky="0" w14:algn="tl">
            <w14:srgbClr w14:val="000000">
              <w14:alpha w14:val="60000"/>
            </w14:srgbClr>
          </w14:shadow>
        </w:rPr>
        <w:t>HORAS</w:t>
      </w:r>
      <w:r w:rsidR="004B504C" w:rsidRPr="00CD4AEF">
        <w:rPr>
          <w:rFonts w:asciiTheme="minorHAnsi" w:hAnsiTheme="minorHAnsi" w:cs="Arial"/>
          <w:b/>
          <w:color w:val="0000FF"/>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color w:val="0000FF"/>
          <w:spacing w:val="10"/>
          <w:sz w:val="22"/>
          <w:szCs w:val="22"/>
          <w14:shadow w14:blurRad="50800" w14:dist="38100" w14:dir="2700000" w14:sx="100000" w14:sy="100000" w14:kx="0" w14:ky="0" w14:algn="tl">
            <w14:srgbClr w14:val="000000">
              <w14:alpha w14:val="60000"/>
            </w14:srgbClr>
          </w14:shadow>
        </w:rPr>
        <w:t xml:space="preserve"> </w:t>
      </w:r>
      <w:r w:rsidR="00CB00B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na </w:t>
      </w:r>
      <w:r w:rsidR="00CB00B5"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Sala de Licitações da Seção Técnica de Materais da FACULDADE DE CIÊNCIAS AGRÁRIAS E VETERINÁRIAS da </w:t>
      </w:r>
      <w:r w:rsidR="007A18CA"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00CB00B5"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UNESP - CÂMPUS DE JABOTICABAL,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em uma única etapa, pela Comissão de Avaliação e Credenciamento, que verificará sua conformidade com os requisitos fixados no presente edital e na legislação vigente. </w:t>
      </w:r>
    </w:p>
    <w:p w:rsidR="00FB170F"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1.1</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 Presidente da Comissão divulgará, para cada item, os nomes dos participantes que formularam propostas de venda, bem como quais estão em conformidade com os requisitos fixados no edital, esclarecendo ainda as razões de eventuais desclassificações.</w:t>
      </w:r>
    </w:p>
    <w:p w:rsidR="00FB170F" w:rsidRPr="00CD4AEF" w:rsidRDefault="00FB170F" w:rsidP="002F4DD7">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1.2</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Ato contínuo, será dada a palavra aos participantes presentes, agricultores familiares ou seus representantes legais, para que, caso queiram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DESISTIR</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participação do presente credenciamento, que manifestem sua intenção apresentando, devidamente preenchido e assinado, o formulário constante do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VII,</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à Comissão de Avaliação e Credenciamento, para juntada aos autos e registro em Ata.</w:t>
      </w:r>
    </w:p>
    <w:p w:rsidR="00FB170F" w:rsidRPr="00CD4AEF" w:rsidRDefault="00FB170F" w:rsidP="002F4DD7">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Após a análise dos documentos de habilitação e das propostas de venda, a Comissão de Avaliação e Credenciamento realizará o credenciamento do Agricultor Familiar, considerado habilitado, sendo que na hipótese de mais de um Agricultor Familiar apresentar projeto com o mesmo item, a demanda será dividida em partes iguais para atendimento equânime dos credenciados.</w:t>
      </w:r>
    </w:p>
    <w:p w:rsidR="00FB170F"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existência do credenciamento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CHAMADA PÚBLICA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não obriga a Administração a firmar as contratações que dele poderão advir, ficando-lhe facultada a utilização de outros meios, nas hipóteses §3º do artigo 4º da Lei 14.591/11, respeitada a legislação relativa às licitações.</w:t>
      </w:r>
    </w:p>
    <w:p w:rsidR="00FB170F"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critério de aceitabilidade das propostas de venda ofertadas será conforme os preços fixados no presente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com base nos valores apontados pela Comissão Gestora do PPAIS e disponibilizado no site oficial do PPAIS; devendo a Comissão de Avaliação e Credenciamento promover a desclassificação dos projetos de venda incompatíveis com tais parâmetros.</w:t>
      </w:r>
    </w:p>
    <w:p w:rsidR="00FB170F" w:rsidRPr="00CD4AEF" w:rsidRDefault="00FB170F"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4.1</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B170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Não poderão participar do credenciamento as pessoas físicas que, na data de encerramento do encaminhamento de documentação, estiverem cumprindo penalidade prevista nos artigos 87, incisos III e IV, e 88 da Lei Federal nº 8.666/93, imposta pela Administração Direta ou Indireta do Estado de São Paulo, ou em razão dessa penalidade não possam participar do credenciamento. </w:t>
      </w:r>
    </w:p>
    <w:p w:rsidR="004B504C" w:rsidRPr="00CD4AEF" w:rsidRDefault="004B504C" w:rsidP="002F4DD7">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VI</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 INTERPOSIÇÃO DE RECURSOS</w:t>
      </w:r>
    </w:p>
    <w:p w:rsidR="00F32751" w:rsidRPr="00CD4AEF" w:rsidRDefault="00F32751"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Caberá interposição de recurso pelo(s) agricultor(es) familiar(es) não habilitado(s), ou seja, não credenciados na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O recurso deverá ser apresentado na forma escrita e encaminhado no prazo máximo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5 (cinco) dias úteis,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imediatamente posteriores à divulgação dos resultados no Diário Oficial do Estado, dirigido à Comissão de Avaliação e Credenciamento, protocolado na sede da entidade credenciadora.</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Comissão de Avaliação e Credenciamento deverá analisar e emitir parecer acerca do recurso interposto, no prazo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 (dois) dias úteis</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após o recebimento, cabendo a autoridade competente da entidade credenciadora decidir, no prazo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 (três) dias úteis,</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pelo seu provimento ou improvimento, com posterior publicação da decisão no Diário Oficial do Estado.</w:t>
      </w:r>
    </w:p>
    <w:p w:rsidR="004A4921" w:rsidRPr="00CD4AEF" w:rsidRDefault="004A492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VII</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t>D</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 CONTRATAÇÃO, PRAZO E LOCAL DE EN</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TREGA E PERÍODO DE FORNECIMENTO</w:t>
      </w:r>
    </w:p>
    <w:p w:rsidR="00F32751" w:rsidRPr="00CD4AEF" w:rsidRDefault="00F32751"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900" w:hanging="36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contratação do credenciado classificado poderá ocorrer por meio de emissão/recebimento de Nota de Empenho ou formalização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Termo de Contrato -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ANEXO </w:t>
      </w:r>
      <w:r w:rsidR="00855DD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IV</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Quando a entrega for imediata e integral a contratação será formalizada por meio de emissão de Nota de Empenho;</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Quando a entrega for parcelada, a contratação será formalizada por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Termo de Contrato;</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Os produtos deverão ser entregues no prazo e local determinados pela Unidade Credenciadora, conforme cronograma constante do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Comissão de Recepção de Material, no momento da entrega dos produtos, irá verificar se eles estão em conformidade com as especificações contidas no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tendo o prazo de 24 (vinte e quatro) horas para exigir as devidas substituições ou complementações;</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6-</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Serão rejeitados no momento do recebimento os produtos que estiverem em desacordo com as especificações do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 não forem substituídos e/ou complementados na forma e prazo estipulados no subitem </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smartTag w:uri="urn:schemas-microsoft-com:office:smarttags" w:element="metricconverter">
        <w:smartTagPr>
          <w:attr w:name="ProductID" w:val="5”"/>
        </w:smartTagP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5</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smartTag>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deste item;</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900" w:hanging="36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recebimento dos gêneros alimentícios será formalizado com o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Atestado de Recebimento Definitivo,</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conforme modelo apresentado no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ANEXO </w:t>
      </w:r>
      <w:r w:rsidR="00855DD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III</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4A4921" w:rsidRPr="00CD4AEF" w:rsidRDefault="004A492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F32751"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VIII</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LIMITE DE VENDA</w:t>
      </w: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855DD3" w:rsidRPr="00CD4AEF" w:rsidRDefault="00F32751" w:rsidP="00855DD3">
      <w:pPr>
        <w:ind w:left="900" w:hanging="36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 limite individual de venda do agricultor familiar deve respeitar o valor máximo previsto no art</w:t>
      </w:r>
      <w:r w:rsidR="00C575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igo</w:t>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2º do Decreto 60.055</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/14</w:t>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14/01/2014 que dá nova redação a dispositivos do Decreto nº 57.755</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/12</w:t>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de 24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/01/</w:t>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2012, que regulamenta o Programa Paulista de Agricultura de Interesse Social - PPAIS, criado pela Lei nº 14.591</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/11</w:t>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de 14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/10/</w:t>
      </w:r>
      <w:r w:rsidR="00855DD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2011, de </w:t>
      </w:r>
      <w:r w:rsidR="00855DD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R$ 22.000,00 (vinte e dois mil reais) por ano</w:t>
      </w:r>
      <w:r w:rsidR="00CE370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855DD3" w:rsidRPr="00CD4AEF" w:rsidRDefault="00855DD3"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IX</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PAGAMENTO</w:t>
      </w:r>
    </w:p>
    <w:p w:rsidR="00F32751" w:rsidRPr="00CD4AEF" w:rsidRDefault="00F32751"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pagamento será efetuado à vista da </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Nota Fiscal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de produtor rural apresentada quando da entrega do(s) produtos(s), por intermédio de crédito em conta corrente da contratada junto ao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BANCO DO BRASIL S/A,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30º (trigésimo) dia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subseq</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u</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ente ao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RECEBIMENTO DEFINITIVO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do(s) mesmo(s), sempre de acordo com a ordem cronológica de sua exigibilidade (artigo 2º do Decreto nº  32.117, de 10/08/1990, com redação dada pelo De</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creto nº 43.914 de 26/03/1999);</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Em caso de irregularidade(s) no(s) item(ns) do(s) objeto(s) entregue(s) e/ou na documentação fiscal, o prazo de pagamento será contado a partir da(s) c</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orrespondentes(s) regularização</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(ões);</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 o término do prazo para pagamento ocorrer em dia sem expediente no órgão licitante, o pagamento deverá ser efetuado no primeiro dia útil subseq</w:t>
      </w:r>
      <w:r w:rsidR="002F4DD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u</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ente;</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pagamento em desconformidade com o prazo previsto será acrescido de juros moratórios de 0,5% (meio por cento) ao mês e calculado </w:t>
      </w:r>
      <w:r w:rsidR="002F4DD7" w:rsidRPr="00CD4AEF">
        <w:rPr>
          <w:rFonts w:asciiTheme="minorHAnsi" w:hAnsiTheme="minorHAnsi" w:cs="Arial"/>
          <w:i/>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i/>
          <w:spacing w:val="10"/>
          <w:sz w:val="22"/>
          <w:szCs w:val="22"/>
          <w14:shadow w14:blurRad="50800" w14:dist="38100" w14:dir="2700000" w14:sx="100000" w14:sy="100000" w14:kx="0" w14:ky="0" w14:algn="tl">
            <w14:srgbClr w14:val="000000">
              <w14:alpha w14:val="60000"/>
            </w14:srgbClr>
          </w14:shadow>
        </w:rPr>
        <w:t>pro-rata tempore</w:t>
      </w:r>
      <w:r w:rsidR="002F4DD7" w:rsidRPr="00CD4AEF">
        <w:rPr>
          <w:rFonts w:asciiTheme="minorHAnsi" w:hAnsiTheme="minorHAnsi" w:cs="Arial"/>
          <w:i/>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em relação ao atraso verificado.</w:t>
      </w:r>
    </w:p>
    <w:p w:rsidR="004A4921" w:rsidRPr="00CD4AEF" w:rsidRDefault="004A492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X</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RESPONSABILIDADES DOS AGRICULTORES FAMILIARES</w:t>
      </w:r>
    </w:p>
    <w:p w:rsidR="00F32751" w:rsidRPr="00CD4AEF" w:rsidRDefault="00F32751" w:rsidP="002F4DD7">
      <w:pPr>
        <w:tabs>
          <w:tab w:val="left" w:pos="1344"/>
        </w:tabs>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A965B5" w:rsidRPr="00CD4AEF" w:rsidRDefault="004B504C" w:rsidP="00490E23">
      <w:pPr>
        <w:ind w:left="900" w:hanging="36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DC3C1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A965B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Atendimento a todas as exigências legais e regulatórias, em especial as da Lei nº 14.591/11, ao Decreto 57.755/12 e Decreto 60.055</w:t>
      </w:r>
      <w:r w:rsidR="00C575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/14</w:t>
      </w:r>
      <w:r w:rsidR="00A965B5"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14/01/2014 e às Deliberações da Comissão Gestora do PPAIS, principalmente, nas declarações:</w:t>
      </w:r>
      <w:r w:rsidR="00A965B5"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p w:rsidR="00A965B5" w:rsidRPr="00CD4AEF" w:rsidRDefault="00A965B5" w:rsidP="00490E23">
      <w:pPr>
        <w:ind w:left="900" w:hanging="36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A965B5" w:rsidRPr="00CD4AEF" w:rsidRDefault="00A965B5" w:rsidP="00490E23">
      <w:pPr>
        <w:ind w:left="1276" w:hanging="425"/>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para expedição de DCONP; </w:t>
      </w:r>
    </w:p>
    <w:p w:rsidR="00A965B5" w:rsidRPr="00CD4AEF" w:rsidRDefault="00A965B5" w:rsidP="00490E23">
      <w:pPr>
        <w:ind w:left="1276" w:hanging="425"/>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A965B5" w:rsidRPr="00CD4AEF" w:rsidRDefault="00A965B5" w:rsidP="00490E23">
      <w:pPr>
        <w:ind w:left="1276" w:hanging="425"/>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de aptidão para participar da Chamada Pública - não ter ultrapassado 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limite de R$</w:t>
      </w:r>
      <w:r w:rsidR="00AA549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22.000,00 ano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por DCONP; </w:t>
      </w:r>
    </w:p>
    <w:p w:rsidR="00A965B5" w:rsidRPr="00CD4AEF" w:rsidRDefault="00A965B5" w:rsidP="00490E23">
      <w:pPr>
        <w:ind w:left="1276" w:hanging="425"/>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A965B5" w:rsidRPr="00CD4AEF" w:rsidRDefault="00A965B5" w:rsidP="00490E23">
      <w:pPr>
        <w:ind w:left="1276" w:hanging="425"/>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contidas na proposta de venda do(s) produto(s);</w:t>
      </w:r>
    </w:p>
    <w:p w:rsidR="00A965B5" w:rsidRPr="00CD4AEF" w:rsidRDefault="00A965B5" w:rsidP="00490E23">
      <w:pPr>
        <w:ind w:left="1276" w:hanging="425"/>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Fornecimento de gêneros alimentícios, conforme descrição completa do produto contida no </w:t>
      </w:r>
      <w:r w:rsidR="002F4DD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Para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p>
    <w:p w:rsidR="00F32751" w:rsidRPr="00CD4AEF" w:rsidRDefault="00F3275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A4921" w:rsidRPr="00CD4AEF" w:rsidRDefault="004B504C"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Fazer uso do mesmo número de CPF indicado na Nota de Empenho ou Termo de Contrato em todos os documentos inclusive na nota fiscal de produtor rural. </w:t>
      </w:r>
    </w:p>
    <w:p w:rsidR="00C575C1" w:rsidRPr="00CD4AEF" w:rsidRDefault="00C575C1" w:rsidP="002F4DD7">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32751"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XI-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RESPONSABILIDADE DOS ORGÃOS OU ENTIDADES ADQUIRENTES DOS PRODUTOS DA AGRICULTURA FAMILIAR</w:t>
      </w:r>
    </w:p>
    <w:p w:rsidR="004B504C" w:rsidRPr="00CD4AEF" w:rsidRDefault="004B504C" w:rsidP="002F4DD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Adquirir os gêneros alimentícios nos termos e condições definidas na </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Indicar, formalmente, a Comissão de Recepção de Material e o funcionário responsável pelo acompanhamento e fiscalização da execução contratual;</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Prestar à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as informações e esclarecimentos necessários que eventualmente venham a ser solicitados, que interfiram na execução do </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p>
    <w:p w:rsidR="004A4921" w:rsidRPr="00CD4AEF" w:rsidRDefault="004A492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XII</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DAS HIPÓTESES DE DESCREDENCIAMENTO</w:t>
      </w:r>
    </w:p>
    <w:p w:rsidR="00F32751" w:rsidRPr="00CD4AEF" w:rsidRDefault="00F32751"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 entidade credenciadora poderá, a qualquer tempo, realizar o descredenciamento desde que, por razões devidamente fundamentadas em fatos supervenientes ou conhecidos após o julgamento, que importem comprometimento de sua habilitação, não cabendo qualquer direito de indenização, compensação ou reembolso;</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Fica assegurado ao credenciado o direito à ampla defesa e ao contraditório, sendo avaliadas suas razões pela Comissão de Avaliação e Credenciamento, que emitirá d</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ecisão em </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 (cinco) dias úteis</w:t>
      </w:r>
      <w:r w:rsidR="00E0733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4A4921" w:rsidRPr="00CD4AEF" w:rsidRDefault="004A492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XIII</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DISPOSIÇÕES GERAIS</w:t>
      </w:r>
    </w:p>
    <w:p w:rsidR="00F32751" w:rsidRPr="00CD4AEF" w:rsidRDefault="00F32751"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Informações relativas à presente </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deverão ser formuladas por escrito e dirigidas à Comissão de Avaliação e Credenciamento, até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 (dois) dias úteis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antes do prazo fixado para apresentação dos documentos.</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IMPUGNAÇÕES AO EDITAL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deverão ser formuladas por escrito e dirigidas à Autoridade subscritora do Edital.</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limite individual de venda do Agricultor Familiar Rural para o Programa da Agricultura de Interesse Social </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PPAIS, deverá respeitar o valor máximo previsto na Lei nº 14.591</w:t>
      </w:r>
      <w:r w:rsidR="00CE370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/11,</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14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/10/</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2011</w:t>
      </w:r>
      <w:r w:rsidR="00CE370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atualizada pelo Decreto nº 57.755/12, de 24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/01/</w:t>
      </w:r>
      <w:r w:rsidR="00CE370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2012 e Decreto 60.055/14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w:t>
      </w:r>
      <w:r w:rsidR="00CE370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/01/</w:t>
      </w:r>
      <w:r w:rsidR="00CE370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2014</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Esta </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terá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validade de </w:t>
      </w:r>
      <w:r w:rsidR="000248E5"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9</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0248E5"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nove</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meses,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 contar da data de sua homologação.</w:t>
      </w:r>
    </w:p>
    <w:p w:rsidR="004A4921" w:rsidRPr="00CD4AEF" w:rsidRDefault="004A492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XIV</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DAS PENALIDADES</w:t>
      </w:r>
    </w:p>
    <w:p w:rsidR="00F32751" w:rsidRPr="00CD4AEF" w:rsidRDefault="00F32751"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Salvo ocorrência de caso fortuito ou força maior devidamente comprovado, o não cumprimento por parte do Credenciado das obrigações assumidas, no caso de inexecução total ou parcial do ajuste ou na infringência da Lei estadual nº 14.591/2011, do Decreto estadual nº 57.755/2012, das Deliberações da Comissão Gestora do PPAIS e dos demais preceitos pertinentes, poderão ser aplicadas, segundo a gravidade da falta, as seguintes penalidades:</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1.1</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Advertência;</w:t>
      </w:r>
    </w:p>
    <w:p w:rsidR="00F32751" w:rsidRPr="00CD4AEF" w:rsidRDefault="00F32751" w:rsidP="00F278F6">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Multa;</w:t>
      </w:r>
    </w:p>
    <w:p w:rsidR="00F32751" w:rsidRPr="00CD4AEF" w:rsidRDefault="00F32751" w:rsidP="00F278F6">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Declaração de Inidoneidade para licitar com a Administração</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F32751" w:rsidRPr="00CD4AEF" w:rsidRDefault="00F32751" w:rsidP="00F278F6">
      <w:pPr>
        <w:ind w:left="16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penalidade de multa será aplicada nos termos da Portaria UNESP </w:t>
      </w:r>
      <w:r w:rsidR="001F589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nº</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53, de </w:t>
      </w:r>
      <w:r w:rsidR="00AA549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13/03/1996</w:t>
      </w:r>
      <w:r w:rsidR="00F278F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F32751" w:rsidRPr="00CD4AEF" w:rsidRDefault="00F3275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aplicação da penalidade ocorrerá após defesa prévia do interessado, no prazo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 (cinco) dias úteis,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 contar da intimação do ato, conforme disposto no artigo 87 da Lei Federal nº 8.666/93;</w:t>
      </w:r>
    </w:p>
    <w:p w:rsidR="00DC3C19" w:rsidRPr="00CD4AEF" w:rsidRDefault="00DC3C19"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DC3C19"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aplicação da penalidade de Declaração de Inidoneidade é de competência exclusiva do Reitor da Universidade, facultada a defesa do acusado no prazo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10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(dez) dias úteis</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abertura de vista, podendo a reabilitação ser requerida no prazo de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 (dois) anos</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sua aplicação.</w:t>
      </w:r>
    </w:p>
    <w:p w:rsidR="00DC3C19" w:rsidRPr="00CD4AEF" w:rsidRDefault="00DC3C19"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DC3C19"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Nenhuma penalidade será aplicada sem que se conceda ao Credenciado o direito ao contraditório, à defesa prévia e aos recursos cabíveis, nos termos da legislação vigente. </w:t>
      </w:r>
    </w:p>
    <w:p w:rsidR="004A4921" w:rsidRPr="00CD4AEF" w:rsidRDefault="004A4921" w:rsidP="00F278F6">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XV</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327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FORO</w:t>
      </w:r>
    </w:p>
    <w:p w:rsidR="00F32751" w:rsidRPr="00CD4AEF" w:rsidRDefault="00F32751"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Para dirimir quaisquer questões decorrentes do credenciamento, não resolvidas na esfera administrativa, será competente o Foro da Comarca de </w:t>
      </w:r>
      <w:r w:rsidR="006E3F8E"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Jaboticabal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4B504C" w:rsidRPr="00CD4AEF" w:rsidRDefault="004B504C" w:rsidP="00551D4E">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6E3F8E" w:rsidRPr="00CD4AEF" w:rsidRDefault="006E3F8E" w:rsidP="00551D4E">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Jaboticabal, </w:t>
      </w:r>
      <w:r w:rsidR="00490E2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14</w:t>
      </w:r>
      <w:r w:rsidR="00B8283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w:t>
      </w:r>
      <w:r w:rsidR="001F589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junho</w:t>
      </w:r>
      <w:r w:rsidR="00706D5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B8283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 201</w:t>
      </w:r>
      <w:r w:rsidR="001F589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6E3F8E" w:rsidRPr="00CD4AEF" w:rsidRDefault="006E3F8E"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6E3F8E" w:rsidRPr="00CD4AEF" w:rsidRDefault="006E3F8E"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AA5496" w:rsidRPr="00CD4AEF" w:rsidRDefault="00AA5496"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6E3F8E" w:rsidRPr="00CD4AEF" w:rsidRDefault="00B8283F"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JULCINÉIA POSSEBON</w:t>
      </w:r>
    </w:p>
    <w:p w:rsidR="004B504C" w:rsidRPr="00CD4AEF" w:rsidRDefault="00B8283F" w:rsidP="00551D4E">
      <w:pPr>
        <w:tabs>
          <w:tab w:val="left" w:pos="2835"/>
          <w:tab w:val="center" w:pos="4819"/>
        </w:tabs>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Diretor</w:t>
      </w:r>
      <w:r w:rsidR="001F5893"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a</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Técnic</w:t>
      </w:r>
      <w:r w:rsidR="001F5893"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a Administrativa</w:t>
      </w:r>
    </w:p>
    <w:p w:rsidR="004B504C" w:rsidRPr="00CD4AEF" w:rsidRDefault="00DC3C19" w:rsidP="00706D51">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ANEXO I</w:t>
      </w:r>
    </w:p>
    <w:p w:rsidR="000A704E" w:rsidRPr="00CD4AEF" w:rsidRDefault="000A704E" w:rsidP="00F278F6">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706D51" w:rsidP="00F278F6">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711749" w:rsidRPr="00CD4AEF" w:rsidRDefault="00711749" w:rsidP="00F278F6">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D0933" w:rsidP="00F278F6">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OBJETO,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ESPECIFICAÇÕES E QUANTIDADES</w:t>
      </w:r>
    </w:p>
    <w:p w:rsidR="004B504C" w:rsidRPr="00CD4AEF" w:rsidRDefault="004B504C" w:rsidP="00F278F6">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3C7390"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OBJETO</w:t>
      </w:r>
    </w:p>
    <w:p w:rsidR="004B504C" w:rsidRPr="00CD4AEF" w:rsidRDefault="004B504C" w:rsidP="00F278F6">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F278F6">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objeto do presente Credenciamento é o cadastramento de Agricultores Familiares para os fins de aquisição de gêneros alimentícios da Agricultura Familiar para o atendimento ao Programa Paulista de Agricultura de Interesse Social </w:t>
      </w:r>
      <w:r w:rsidR="00F96DA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PPAIS, conforme especificações e quantidades descritas a seguir:</w:t>
      </w:r>
    </w:p>
    <w:p w:rsidR="004B504C" w:rsidRPr="00CD4AEF" w:rsidRDefault="004B504C" w:rsidP="00F278F6">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50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48"/>
        <w:gridCol w:w="846"/>
        <w:gridCol w:w="4969"/>
        <w:gridCol w:w="1950"/>
      </w:tblGrid>
      <w:tr w:rsidR="007D529C" w:rsidRPr="00706D51" w:rsidTr="006E3C88">
        <w:trPr>
          <w:jc w:val="right"/>
        </w:trPr>
        <w:tc>
          <w:tcPr>
            <w:tcW w:w="379" w:type="pct"/>
            <w:shd w:val="clear" w:color="auto" w:fill="E6E6E6"/>
            <w:vAlign w:val="center"/>
          </w:tcPr>
          <w:p w:rsidR="007D529C" w:rsidRPr="00CD4AEF" w:rsidRDefault="00952544" w:rsidP="00C35239">
            <w:pPr>
              <w:spacing w:before="20" w:after="20"/>
              <w:ind w:left="-109" w:right="-107"/>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ITEM</w:t>
            </w:r>
          </w:p>
        </w:tc>
        <w:tc>
          <w:tcPr>
            <w:tcW w:w="455" w:type="pct"/>
            <w:shd w:val="clear" w:color="auto" w:fill="E6E6E6"/>
            <w:vAlign w:val="center"/>
          </w:tcPr>
          <w:p w:rsidR="007D529C" w:rsidRPr="00CD4AEF" w:rsidRDefault="00952544" w:rsidP="00C35239">
            <w:pPr>
              <w:spacing w:before="20" w:after="2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QTDE</w:t>
            </w:r>
          </w:p>
        </w:tc>
        <w:tc>
          <w:tcPr>
            <w:tcW w:w="454" w:type="pct"/>
            <w:shd w:val="clear" w:color="auto" w:fill="E6E6E6"/>
            <w:vAlign w:val="center"/>
          </w:tcPr>
          <w:p w:rsidR="007D529C" w:rsidRPr="00CD4AEF" w:rsidRDefault="00952544" w:rsidP="00C35239">
            <w:pPr>
              <w:spacing w:before="20" w:after="2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w:t>
            </w:r>
          </w:p>
        </w:tc>
        <w:tc>
          <w:tcPr>
            <w:tcW w:w="2665" w:type="pct"/>
            <w:shd w:val="clear" w:color="auto" w:fill="E6E6E6"/>
            <w:vAlign w:val="center"/>
          </w:tcPr>
          <w:p w:rsidR="007D529C" w:rsidRPr="00CD4AEF" w:rsidRDefault="00952544" w:rsidP="00C35239">
            <w:pPr>
              <w:spacing w:before="20" w:after="2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DESCRIÇÃO</w:t>
            </w:r>
          </w:p>
        </w:tc>
        <w:tc>
          <w:tcPr>
            <w:tcW w:w="1046" w:type="pct"/>
            <w:shd w:val="clear" w:color="auto" w:fill="E6E6E6"/>
            <w:vAlign w:val="center"/>
          </w:tcPr>
          <w:p w:rsidR="007D529C" w:rsidRPr="00CD4AEF" w:rsidRDefault="007D529C" w:rsidP="00C35239">
            <w:pPr>
              <w:spacing w:before="20" w:after="2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CRONOGRAMA </w:t>
            </w:r>
          </w:p>
          <w:p w:rsidR="007D529C" w:rsidRPr="00CD4AEF" w:rsidRDefault="007D529C" w:rsidP="00C35239">
            <w:pPr>
              <w:spacing w:before="20" w:after="2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FORNECIMENTO</w:t>
            </w:r>
          </w:p>
        </w:tc>
      </w:tr>
      <w:tr w:rsidR="001F5893" w:rsidRPr="00706D51" w:rsidTr="006E3C88">
        <w:trPr>
          <w:jc w:val="right"/>
        </w:trPr>
        <w:tc>
          <w:tcPr>
            <w:tcW w:w="379" w:type="pct"/>
            <w:vAlign w:val="center"/>
          </w:tcPr>
          <w:p w:rsidR="001F5893" w:rsidRPr="00CD4AEF" w:rsidRDefault="001F5893" w:rsidP="00706D51">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w:t>
            </w:r>
          </w:p>
        </w:tc>
        <w:tc>
          <w:tcPr>
            <w:tcW w:w="455" w:type="pct"/>
            <w:vAlign w:val="center"/>
          </w:tcPr>
          <w:p w:rsidR="001F5893" w:rsidRPr="00CD4AEF" w:rsidRDefault="001F5893" w:rsidP="001F589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420</w:t>
            </w:r>
          </w:p>
        </w:tc>
        <w:tc>
          <w:tcPr>
            <w:tcW w:w="454" w:type="pct"/>
            <w:vAlign w:val="center"/>
          </w:tcPr>
          <w:p w:rsidR="001F5893" w:rsidRPr="00CD4AEF" w:rsidRDefault="001F5893" w:rsidP="001F589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Quilo</w:t>
            </w:r>
          </w:p>
        </w:tc>
        <w:tc>
          <w:tcPr>
            <w:tcW w:w="2665" w:type="pct"/>
            <w:vAlign w:val="center"/>
          </w:tcPr>
          <w:p w:rsidR="001F5893" w:rsidRPr="00CD4AEF" w:rsidRDefault="001F5893" w:rsidP="00490E2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ABOBRINHA ITALIANA,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com o diâmetro da base variando de 50 a 70 milímetros, apresentando formato cilíndrico com pescoço, liso, coloração da casca verde e estrias escuras, devera apresentar homogeneidade visual de tamanho e coloração; não apresentar os defeitos como: ferimento, passado, podridão, virose, murcho e dano por praga; devendo ser acondicionados em caixa de polietileno contentora.</w:t>
            </w:r>
          </w:p>
        </w:tc>
        <w:tc>
          <w:tcPr>
            <w:tcW w:w="1046" w:type="pct"/>
            <w:vAlign w:val="center"/>
          </w:tcPr>
          <w:p w:rsidR="001F5893" w:rsidRPr="00CD4AEF" w:rsidRDefault="001F5893" w:rsidP="001F5893">
            <w:pPr>
              <w:spacing w:before="20" w:after="20"/>
              <w:jc w:val="center"/>
              <w:rPr>
                <w:rFonts w:asciiTheme="minorHAnsi" w:hAnsiTheme="minorHAnsi"/>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Semanal</w:t>
            </w:r>
          </w:p>
        </w:tc>
      </w:tr>
      <w:tr w:rsidR="001F5893" w:rsidRPr="00706D51" w:rsidTr="006E3C88">
        <w:trPr>
          <w:jc w:val="right"/>
        </w:trPr>
        <w:tc>
          <w:tcPr>
            <w:tcW w:w="379" w:type="pct"/>
            <w:tcBorders>
              <w:bottom w:val="single" w:sz="4" w:space="0" w:color="auto"/>
            </w:tcBorders>
            <w:vAlign w:val="center"/>
          </w:tcPr>
          <w:p w:rsidR="001F5893" w:rsidRPr="00CD4AEF" w:rsidRDefault="001F5893" w:rsidP="00706D51">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02</w:t>
            </w:r>
          </w:p>
        </w:tc>
        <w:tc>
          <w:tcPr>
            <w:tcW w:w="455" w:type="pct"/>
            <w:tcBorders>
              <w:bottom w:val="single" w:sz="4" w:space="0" w:color="auto"/>
            </w:tcBorders>
            <w:vAlign w:val="center"/>
          </w:tcPr>
          <w:p w:rsidR="001F5893" w:rsidRPr="00CD4AEF" w:rsidRDefault="001F5893" w:rsidP="001F589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1.800</w:t>
            </w:r>
          </w:p>
        </w:tc>
        <w:tc>
          <w:tcPr>
            <w:tcW w:w="454" w:type="pct"/>
            <w:tcBorders>
              <w:bottom w:val="single" w:sz="4" w:space="0" w:color="auto"/>
            </w:tcBorders>
            <w:vAlign w:val="center"/>
          </w:tcPr>
          <w:p w:rsidR="001F5893" w:rsidRPr="00CD4AEF" w:rsidRDefault="001F5893" w:rsidP="001F589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Quilo</w:t>
            </w:r>
          </w:p>
        </w:tc>
        <w:tc>
          <w:tcPr>
            <w:tcW w:w="2665" w:type="pct"/>
            <w:tcBorders>
              <w:bottom w:val="single" w:sz="4" w:space="0" w:color="auto"/>
            </w:tcBorders>
            <w:vAlign w:val="center"/>
          </w:tcPr>
          <w:p w:rsidR="001F5893" w:rsidRPr="00CD4AEF" w:rsidRDefault="001F5893" w:rsidP="001F589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BANANA NANICA,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em pencas, fresca de primeira, com tamanho e coloração uniformes, com polpa firme e intacta, devendo ser bem desenvolvida, acondicionada em caixa de polietileno contentora com aproximadamente 20 kg - 10 dúzias. O produto não deverá estar danificado por qualquer lesão de origem física ou mecânica e não deverá conter substância terrosa, sujidades ou corpos estranhos aderentes à superfície da casca.</w:t>
            </w:r>
          </w:p>
        </w:tc>
        <w:tc>
          <w:tcPr>
            <w:tcW w:w="1046" w:type="pct"/>
            <w:tcBorders>
              <w:bottom w:val="single" w:sz="4" w:space="0" w:color="auto"/>
            </w:tcBorders>
            <w:vAlign w:val="center"/>
          </w:tcPr>
          <w:p w:rsidR="001F5893" w:rsidRPr="00CD4AEF" w:rsidRDefault="001F5893" w:rsidP="001F5893">
            <w:pPr>
              <w:spacing w:before="20" w:after="20"/>
              <w:jc w:val="center"/>
              <w:rPr>
                <w:rFonts w:asciiTheme="minorHAnsi" w:hAnsiTheme="minorHAnsi"/>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Semanal</w:t>
            </w:r>
          </w:p>
        </w:tc>
      </w:tr>
    </w:tbl>
    <w:p w:rsidR="001F5893" w:rsidRDefault="001F5893"/>
    <w:p w:rsidR="007D529C" w:rsidRPr="00CD4AEF" w:rsidRDefault="007D529C" w:rsidP="00BA39B9">
      <w:pPr>
        <w:ind w:left="1134" w:hanging="1134"/>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u w:val="single"/>
          <w14:shadow w14:blurRad="50800" w14:dist="38100" w14:dir="2700000" w14:sx="100000" w14:sy="100000" w14:kx="0" w14:ky="0" w14:algn="tl">
            <w14:srgbClr w14:val="000000">
              <w14:alpha w14:val="60000"/>
            </w14:srgbClr>
          </w14:shadow>
        </w:rPr>
        <w:t>OBS 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B8283F"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 quantidade total solicitada será consumida em um período de </w:t>
      </w:r>
      <w:r w:rsidR="001F589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9</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1F589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nove</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meses.</w:t>
      </w:r>
    </w:p>
    <w:p w:rsidR="007D529C" w:rsidRPr="00CD4AEF" w:rsidRDefault="007D529C" w:rsidP="00BA39B9">
      <w:pPr>
        <w:ind w:left="1134" w:hanging="113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A39B9">
      <w:pPr>
        <w:ind w:left="1134" w:hanging="1134"/>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u w:val="single"/>
          <w14:shadow w14:blurRad="50800" w14:dist="38100" w14:dir="2700000" w14:sx="100000" w14:sy="100000" w14:kx="0" w14:ky="0" w14:algn="tl">
            <w14:srgbClr w14:val="000000">
              <w14:alpha w14:val="60000"/>
            </w14:srgbClr>
          </w14:shadow>
        </w:rPr>
        <w:t>OBS</w:t>
      </w:r>
      <w:r w:rsidR="007D529C" w:rsidRPr="00CD4AEF">
        <w:rPr>
          <w:rFonts w:asciiTheme="minorHAnsi" w:hAnsiTheme="minorHAnsi" w:cs="Arial"/>
          <w:b/>
          <w:spacing w:val="10"/>
          <w:sz w:val="22"/>
          <w:szCs w:val="22"/>
          <w:u w:val="single"/>
          <w14:shadow w14:blurRad="50800" w14:dist="38100" w14:dir="2700000" w14:sx="100000" w14:sy="100000" w14:kx="0" w14:ky="0" w14:algn="tl">
            <w14:srgbClr w14:val="000000">
              <w14:alpha w14:val="60000"/>
            </w14:srgbClr>
          </w14:shadow>
        </w:rPr>
        <w:t xml:space="preserve"> 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F278F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Embora a vigência do </w:t>
      </w:r>
      <w:r w:rsidR="00551D4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CONTRATO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seja de </w:t>
      </w:r>
      <w:r w:rsidR="001F589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9</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CC683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1F589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nove</w:t>
      </w:r>
      <w:r w:rsidR="00CC683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meses, deverá ser observado no cronograma os períodos em que os produtos serão entregues e aqueles em que não haverão ent</w:t>
      </w:r>
      <w:r w:rsidR="00CC683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regas por motivo de férias, etc.</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Ou seja, períodos em que o </w:t>
      </w:r>
      <w:r w:rsidR="0094383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RESTAURANTE UNIVERSITÁRIO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estará fechado, se for o caso. </w:t>
      </w:r>
    </w:p>
    <w:p w:rsidR="004B504C" w:rsidRPr="00CD4AEF" w:rsidRDefault="004B504C" w:rsidP="00F278F6">
      <w:pPr>
        <w:ind w:left="72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1517BD">
      <w:pPr>
        <w:jc w:val="both"/>
        <w:rPr>
          <w:rFonts w:asciiTheme="minorHAnsi" w:eastAsia="Arial Unicode MS"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NOTAS IMPORTANTES:</w:t>
      </w:r>
    </w:p>
    <w:p w:rsidR="003C7390" w:rsidRPr="00CD4AEF" w:rsidRDefault="003C7390" w:rsidP="001517BD">
      <w:pPr>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E412BB" w:rsidP="00E412BB">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Os produtos deverão ser transportados de forma a garantir perfeita conservação, na temperatura adequada, até a sua efetiva entrega.</w:t>
      </w:r>
    </w:p>
    <w:p w:rsidR="003C7390" w:rsidRPr="00CD4AEF" w:rsidRDefault="003C7390" w:rsidP="00E412BB">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E412BB" w:rsidP="00E412BB">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B</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0094383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w:t>
      </w:r>
      <w:r w:rsidR="00F92A8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CIÊNCIAS </w:t>
      </w:r>
      <w:r w:rsidR="0094383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AGRÁRIAS E VETERINÁRIAS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da </w:t>
      </w:r>
      <w:r w:rsidR="00226FC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UNESP </w:t>
      </w:r>
      <w:r w:rsidR="00F96DA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w:t>
      </w:r>
      <w:r w:rsidR="00F96DA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Â</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MPUS DE </w:t>
      </w:r>
      <w:r w:rsidR="00866B8A"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JABOTICABA</w:t>
      </w:r>
      <w:r w:rsidR="0094383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L</w:t>
      </w:r>
      <w:r w:rsidR="00866B8A"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não se responsabiliza pela perda ou devolução de caixas ou engradados.</w:t>
      </w:r>
    </w:p>
    <w:p w:rsidR="003C7390" w:rsidRPr="00CD4AEF" w:rsidRDefault="003C7390" w:rsidP="00E412BB">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E412BB" w:rsidP="00864B6E">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Os </w:t>
      </w:r>
      <w:r w:rsidR="00892B2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G</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êneros </w:t>
      </w:r>
      <w:r w:rsidR="00892B2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limentícios</w:t>
      </w:r>
      <w:r w:rsidR="00892B2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Agricultura Familiar</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quando solicitada a sua entrega somente serão recebidos entre o horário das </w:t>
      </w:r>
      <w:r w:rsidR="00F92A8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7 h 30 min às 10 h 30 min, </w:t>
      </w:r>
      <w:r w:rsidR="00F92A89"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 das</w:t>
      </w:r>
      <w:r w:rsidR="00F92A8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13 h 30 min as 16 h 30 min,</w:t>
      </w:r>
      <w:r w:rsidR="004B504C" w:rsidRPr="00CD4AEF">
        <w:rPr>
          <w:rFonts w:asciiTheme="minorHAnsi" w:hAnsiTheme="minorHAnsi" w:cs="Arial"/>
          <w:color w:val="FF0000"/>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no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RESTAURANTE UNIVERSITÁRIO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da Unidade Universitária. </w:t>
      </w:r>
    </w:p>
    <w:p w:rsidR="003C7390" w:rsidRPr="00CD4AEF" w:rsidRDefault="003C7390" w:rsidP="00864B6E">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E412BB" w:rsidP="00864B6E">
      <w:pPr>
        <w:ind w:left="1134" w:hanging="567"/>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Todos os produtos cotados deverão ser de 1ª qualidade.</w:t>
      </w:r>
    </w:p>
    <w:p w:rsidR="004B504C" w:rsidRPr="00CD4AEF" w:rsidRDefault="004B504C" w:rsidP="00CC6831">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3C7390" w:rsidP="00CC6831">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EMBALAGEM</w:t>
      </w:r>
    </w:p>
    <w:p w:rsidR="003C7390" w:rsidRPr="00CD4AEF" w:rsidRDefault="003C7390" w:rsidP="00CC6831">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7159AA">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Tipo de embalagem, especificar se será em sacos de nylon, plástico, caixa de papelão e outros tipos de acondicionament</w:t>
      </w:r>
      <w:r w:rsidR="003C739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que garantam a integridade 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qualidade do produto. </w:t>
      </w:r>
    </w:p>
    <w:p w:rsidR="004B504C" w:rsidRPr="00CD4AEF" w:rsidRDefault="004B504C" w:rsidP="007159AA">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3C7390" w:rsidP="007159AA">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ROTULAGEM</w:t>
      </w:r>
    </w:p>
    <w:p w:rsidR="003C7390" w:rsidRPr="00CD4AEF" w:rsidRDefault="003C7390" w:rsidP="007159AA">
      <w:pPr>
        <w:ind w:left="540" w:hanging="540"/>
        <w:jc w:val="both"/>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7159AA">
      <w:pPr>
        <w:ind w:firstLine="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O produto deverá ser rotulado de acordo com a legislação vigente.</w:t>
      </w:r>
    </w:p>
    <w:p w:rsidR="003C7390" w:rsidRPr="00CD4AEF" w:rsidRDefault="003C7390" w:rsidP="007159AA">
      <w:pPr>
        <w:ind w:firstLine="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7159AA">
      <w:pPr>
        <w:ind w:left="1260" w:hanging="72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3.1</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Nos rótulos das embalagens (primária e secundária), deverão constar as seguintes informações:</w:t>
      </w:r>
    </w:p>
    <w:p w:rsidR="003C7390" w:rsidRPr="00CD4AEF" w:rsidRDefault="003C7390" w:rsidP="007159AA">
      <w:pPr>
        <w:ind w:left="1260" w:hanging="72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957D6E"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Identificação do produto;</w:t>
      </w:r>
    </w:p>
    <w:p w:rsidR="004B504C" w:rsidRPr="00CD4AEF" w:rsidRDefault="00957D6E"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b</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Nome e endereço do fabricante;</w:t>
      </w:r>
    </w:p>
    <w:p w:rsidR="004B504C" w:rsidRPr="00CD4AEF" w:rsidRDefault="00957D6E"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c</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w:t>
      </w:r>
      <w:r w:rsidR="003C7390"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Peso líquido (das embalagens primárias e secundárias);</w:t>
      </w:r>
    </w:p>
    <w:p w:rsidR="004B504C" w:rsidRPr="00CD4AEF" w:rsidRDefault="003C7390"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d)</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Data de acondicionamento;</w:t>
      </w:r>
    </w:p>
    <w:p w:rsidR="004B504C" w:rsidRPr="00CD4AEF" w:rsidRDefault="003C7390"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e)</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Condições de armazenamento; inclusive empilhamento máximo (na embalagem secundária);</w:t>
      </w:r>
    </w:p>
    <w:p w:rsidR="004B504C" w:rsidRPr="00CD4AEF" w:rsidRDefault="003C7390"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f)</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Classificação do produto.</w:t>
      </w:r>
    </w:p>
    <w:p w:rsidR="004B504C" w:rsidRPr="00CD4AEF" w:rsidRDefault="003C7390"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g)</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Data de Validade</w:t>
      </w:r>
    </w:p>
    <w:p w:rsidR="004B504C" w:rsidRPr="00CD4AEF" w:rsidRDefault="004B504C" w:rsidP="007159AA">
      <w:pPr>
        <w:ind w:left="1800" w:hanging="540"/>
        <w:jc w:val="both"/>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7159AA">
      <w:pPr>
        <w:ind w:left="126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3.2</w:t>
      </w:r>
      <w:r w:rsidR="00957D6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957D6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Produtos Industrializados: os mesmo</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anteriores, acrescidos de itens relacionados aos ingredientes, valor nutricional, presença de glúten.</w:t>
      </w:r>
    </w:p>
    <w:p w:rsidR="004B504C" w:rsidRPr="00CD4AEF" w:rsidRDefault="004B504C" w:rsidP="007159AA">
      <w:pPr>
        <w:ind w:left="126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957D6E" w:rsidP="007159AA">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CONDIÇÕES DO FORNECIMENTO</w:t>
      </w:r>
    </w:p>
    <w:p w:rsidR="004B504C" w:rsidRPr="00CD4AEF" w:rsidRDefault="004B504C" w:rsidP="007159AA">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957D6E" w:rsidP="007159AA">
      <w:pPr>
        <w:ind w:left="1260" w:hanging="72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PRAZO DE ENTREGA </w:t>
      </w:r>
    </w:p>
    <w:p w:rsidR="004B504C" w:rsidRPr="00CD4AEF" w:rsidRDefault="004B504C" w:rsidP="007159AA">
      <w:pPr>
        <w:ind w:left="1260" w:hanging="72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957D6E" w:rsidP="007159AA">
      <w:pPr>
        <w:ind w:left="2160" w:hanging="90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4.1.1-</w:t>
      </w:r>
      <w:r w:rsidR="00D24ED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produto deverá ser entregue conforme cronograma estabelecido pela </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p>
    <w:p w:rsidR="004B504C" w:rsidRPr="00CD4AEF" w:rsidRDefault="004B504C" w:rsidP="007159AA">
      <w:pPr>
        <w:ind w:left="2160" w:hanging="90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957D6E" w:rsidP="007159AA">
      <w:pPr>
        <w:ind w:left="1260" w:hanging="72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LOCAL DE ENTREGA</w:t>
      </w:r>
    </w:p>
    <w:p w:rsidR="00957D6E" w:rsidRPr="00CD4AEF" w:rsidRDefault="00957D6E" w:rsidP="007159AA">
      <w:pPr>
        <w:ind w:left="1260" w:hanging="72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B8283F">
      <w:pPr>
        <w:ind w:left="1276"/>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produto será recebido </w:t>
      </w:r>
      <w:r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 xml:space="preserve">no </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RESTAURANTE UNIVERSITÁRIO</w:t>
      </w:r>
      <w:r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 xml:space="preserve"> da </w:t>
      </w:r>
      <w:r w:rsidR="0094383E"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 xml:space="preserve">FACULDADE </w:t>
      </w:r>
      <w:r w:rsidR="0094383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CIENCIAS AGRÁRIAS E VETERINÁRIAS </w:t>
      </w:r>
      <w:r w:rsidR="00866B8A"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da </w:t>
      </w:r>
      <w:r w:rsidR="00226FC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 xml:space="preserve">UNESP </w:t>
      </w:r>
      <w:r w:rsidR="007159AA"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7159AA"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 xml:space="preserve">CÂMPUS DE </w:t>
      </w:r>
      <w:r w:rsidR="00866B8A" w:rsidRPr="00CD4AEF">
        <w:rPr>
          <w:rFonts w:asciiTheme="minorHAnsi" w:eastAsia="ArialMT" w:hAnsiTheme="minorHAnsi" w:cs="Arial"/>
          <w:b/>
          <w:spacing w:val="10"/>
          <w:sz w:val="22"/>
          <w:szCs w:val="22"/>
          <w14:shadow w14:blurRad="50800" w14:dist="38100" w14:dir="2700000" w14:sx="100000" w14:sy="100000" w14:kx="0" w14:ky="0" w14:algn="tl">
            <w14:srgbClr w14:val="000000">
              <w14:alpha w14:val="60000"/>
            </w14:srgbClr>
          </w14:shadow>
        </w:rPr>
        <w:t>JABOTICABAL</w:t>
      </w:r>
      <w:r w:rsidR="00226FC1"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7159AA"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localizado</w:t>
      </w:r>
      <w:r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 xml:space="preserve"> a </w:t>
      </w:r>
      <w:r w:rsidR="00866B8A"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Via de Acesso Prof Paulo Donato Castellane, s/n</w:t>
      </w:r>
      <w:r w:rsidR="00226FC1"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º</w:t>
      </w:r>
      <w:r w:rsidR="00866B8A"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 CEP 14884-900, Jaboticabal</w:t>
      </w:r>
      <w:r w:rsidR="00226FC1"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w:t>
      </w:r>
      <w:r w:rsidR="00866B8A"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SP</w:t>
      </w:r>
      <w:r w:rsidRPr="00CD4AEF">
        <w:rPr>
          <w:rFonts w:asciiTheme="minorHAnsi" w:eastAsia="ArialMT" w:hAnsiTheme="minorHAnsi" w:cs="Arial"/>
          <w:spacing w:val="10"/>
          <w:sz w:val="22"/>
          <w:szCs w:val="22"/>
          <w14:shadow w14:blurRad="50800" w14:dist="38100" w14:dir="2700000" w14:sx="100000" w14:sy="100000" w14:kx="0" w14:ky="0" w14:algn="tl">
            <w14:srgbClr w14:val="000000">
              <w14:alpha w14:val="60000"/>
            </w14:srgbClr>
          </w14:shadow>
        </w:rPr>
        <w:t>, conforme cronograma de entrega da nutricionista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4B504C" w:rsidRPr="00CD4AEF" w:rsidRDefault="004B504C" w:rsidP="007159AA">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F96DA8" w:rsidP="007159AA">
      <w:pPr>
        <w:ind w:left="1260" w:hanging="72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SUBSTITUIÇÃO DE PRODUTOS</w:t>
      </w:r>
    </w:p>
    <w:p w:rsidR="004B504C" w:rsidRPr="00CD4AEF" w:rsidRDefault="004B504C" w:rsidP="007159AA">
      <w:pPr>
        <w:ind w:left="1260" w:hanging="72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F96DA8" w:rsidP="007159AA">
      <w:pPr>
        <w:ind w:left="2160" w:hanging="90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C801A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Comprovadas alterações técnicas, sensoriais e/ou de embalagem, ou seja, produto que estiver em desacordo com esta especificação, a </w:t>
      </w:r>
      <w:r w:rsidR="00226FC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será notificada para substituir o produto devendo retirá-lo no local onde se encontrar, no prazo em que a </w:t>
      </w:r>
      <w:r w:rsidR="00226FC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estabelecer, substituindo-o em parte ou no todo, por outro que atenda inteiramente às exigências deste </w:t>
      </w:r>
      <w:r w:rsidR="00226FC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4B504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não gerando quaisquer ônus para </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w:t>
      </w:r>
      <w:r w:rsidR="004B504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226FC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p>
    <w:p w:rsidR="00866B8A" w:rsidRPr="00CD4AEF" w:rsidRDefault="00866B8A" w:rsidP="00551D4E">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866B8A" w:rsidRPr="00CD4AEF" w:rsidRDefault="00866B8A" w:rsidP="00551D4E">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Jaboticabal, </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w:t>
      </w:r>
      <w:r w:rsidR="00490E2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4</w:t>
      </w:r>
      <w:r w:rsidR="00B8283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junho</w:t>
      </w:r>
      <w:r w:rsidR="00B8283F"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201</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866B8A" w:rsidRPr="00CD4AEF" w:rsidRDefault="00866B8A"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866B8A" w:rsidRPr="00CD4AEF" w:rsidRDefault="00866B8A"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866B8A" w:rsidRPr="00CD4AEF" w:rsidRDefault="00866B8A"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866B8A" w:rsidRPr="00CD4AEF" w:rsidRDefault="00B8283F" w:rsidP="00551D4E">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JULCINÉIA POSSEBON</w:t>
      </w:r>
    </w:p>
    <w:p w:rsidR="00866B8A" w:rsidRPr="00CD4AEF" w:rsidRDefault="00B8283F" w:rsidP="00551D4E">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Diretor</w:t>
      </w:r>
      <w:r w:rsidR="00226FC1"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a</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Técnic</w:t>
      </w:r>
      <w:r w:rsidR="00226FC1"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a Administrativa</w:t>
      </w:r>
    </w:p>
    <w:p w:rsidR="00226FC1" w:rsidRPr="00CD4AEF" w:rsidRDefault="000D6CC8"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p>
    <w:p w:rsidR="00226FC1" w:rsidRPr="00CD4AEF" w:rsidRDefault="00226FC1"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94383E"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II</w:t>
      </w:r>
    </w:p>
    <w:p w:rsidR="00BD608B" w:rsidRPr="00CD4AEF" w:rsidRDefault="00BD608B"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D608B" w:rsidRPr="00CD4AEF" w:rsidRDefault="00706D51"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BD608B" w:rsidRPr="00CD4AEF" w:rsidRDefault="00BD608B"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AD6230"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MODELO DA PROPOSTA DE VENDA</w:t>
      </w:r>
    </w:p>
    <w:p w:rsidR="004B504C" w:rsidRPr="00CD4AEF" w:rsidRDefault="004B504C" w:rsidP="007159AA">
      <w:pPr>
        <w:jc w:val="center"/>
        <w:rPr>
          <w:rFonts w:asciiTheme="minorHAnsi" w:hAnsiTheme="minorHAnsi" w:cs="Arial"/>
          <w:b/>
          <w:spacing w:val="10"/>
          <w:sz w:val="22"/>
          <w:szCs w:val="22"/>
          <w:highlight w:val="yellow"/>
          <w14:shadow w14:blurRad="50800" w14:dist="38100" w14:dir="2700000" w14:sx="100000" w14:sy="100000" w14:kx="0" w14:ky="0" w14:algn="tl">
            <w14:srgbClr w14:val="000000">
              <w14:alpha w14:val="60000"/>
            </w14:srgbClr>
          </w14:shadow>
        </w:rPr>
      </w:pPr>
    </w:p>
    <w:tbl>
      <w:tblPr>
        <w:tblW w:w="5000" w:type="pct"/>
        <w:tblLook w:val="04A0" w:firstRow="1" w:lastRow="0" w:firstColumn="1" w:lastColumn="0" w:noHBand="0" w:noVBand="1"/>
      </w:tblPr>
      <w:tblGrid>
        <w:gridCol w:w="841"/>
        <w:gridCol w:w="427"/>
        <w:gridCol w:w="706"/>
        <w:gridCol w:w="435"/>
        <w:gridCol w:w="680"/>
        <w:gridCol w:w="134"/>
        <w:gridCol w:w="851"/>
        <w:gridCol w:w="895"/>
        <w:gridCol w:w="1414"/>
        <w:gridCol w:w="89"/>
        <w:gridCol w:w="1098"/>
        <w:gridCol w:w="353"/>
        <w:gridCol w:w="1365"/>
      </w:tblGrid>
      <w:tr w:rsidR="00866B8A" w:rsidRPr="00706D51" w:rsidTr="000A704E">
        <w:tc>
          <w:tcPr>
            <w:tcW w:w="5000" w:type="pct"/>
            <w:gridSpan w:val="13"/>
            <w:tcBorders>
              <w:bottom w:val="single" w:sz="4" w:space="0" w:color="auto"/>
            </w:tcBorders>
          </w:tcPr>
          <w:p w:rsidR="00866B8A" w:rsidRPr="00CD4AEF" w:rsidRDefault="00706D51" w:rsidP="00D91DCB">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tc>
      </w:tr>
      <w:tr w:rsidR="005D5D3D" w:rsidRPr="00706D51" w:rsidTr="000A704E">
        <w:tc>
          <w:tcPr>
            <w:tcW w:w="5000" w:type="pct"/>
            <w:gridSpan w:val="13"/>
            <w:tcBorders>
              <w:top w:val="single" w:sz="4" w:space="0" w:color="auto"/>
              <w:left w:val="single" w:sz="4" w:space="0" w:color="auto"/>
              <w:bottom w:val="single" w:sz="4" w:space="0" w:color="auto"/>
              <w:right w:val="single" w:sz="4" w:space="0" w:color="auto"/>
            </w:tcBorders>
            <w:shd w:val="clear" w:color="auto" w:fill="D9D9D9"/>
          </w:tcPr>
          <w:p w:rsidR="005D5D3D" w:rsidRPr="00CD4AEF" w:rsidRDefault="005D5D3D" w:rsidP="00490E23">
            <w:pPr>
              <w:spacing w:before="60" w:after="6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I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IDENTICAÇÃO DO FORNECEDOR</w:t>
            </w:r>
          </w:p>
        </w:tc>
      </w:tr>
      <w:tr w:rsidR="00C62469" w:rsidRPr="00706D51" w:rsidTr="000A704E">
        <w:tc>
          <w:tcPr>
            <w:tcW w:w="1735" w:type="pct"/>
            <w:gridSpan w:val="6"/>
            <w:tcBorders>
              <w:top w:val="single" w:sz="4" w:space="0" w:color="auto"/>
              <w:left w:val="single" w:sz="4" w:space="0" w:color="auto"/>
              <w:bottom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Nome do Proponente:</w:t>
            </w:r>
          </w:p>
        </w:tc>
        <w:tc>
          <w:tcPr>
            <w:tcW w:w="3265" w:type="pct"/>
            <w:gridSpan w:val="7"/>
            <w:tcBorders>
              <w:top w:val="single" w:sz="4" w:space="0" w:color="auto"/>
              <w:bottom w:val="single" w:sz="4" w:space="0" w:color="auto"/>
              <w:right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C62469" w:rsidRPr="00706D51" w:rsidTr="00D331CB">
        <w:tc>
          <w:tcPr>
            <w:tcW w:w="683" w:type="pct"/>
            <w:gridSpan w:val="2"/>
            <w:tcBorders>
              <w:top w:val="single" w:sz="4" w:space="0" w:color="auto"/>
              <w:left w:val="single" w:sz="4" w:space="0" w:color="auto"/>
              <w:bottom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CPF n°:</w:t>
            </w:r>
          </w:p>
        </w:tc>
        <w:tc>
          <w:tcPr>
            <w:tcW w:w="1992" w:type="pct"/>
            <w:gridSpan w:val="6"/>
            <w:tcBorders>
              <w:top w:val="single" w:sz="4" w:space="0" w:color="auto"/>
              <w:bottom w:val="single" w:sz="4" w:space="0" w:color="auto"/>
              <w:right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761" w:type="pct"/>
            <w:tcBorders>
              <w:top w:val="single" w:sz="4" w:space="0" w:color="auto"/>
              <w:left w:val="single" w:sz="4" w:space="0" w:color="auto"/>
              <w:bottom w:val="single" w:sz="4" w:space="0" w:color="auto"/>
            </w:tcBorders>
          </w:tcPr>
          <w:p w:rsidR="00C62469" w:rsidRPr="00CD4AEF" w:rsidRDefault="00635AD0"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CNPJ nº:</w:t>
            </w:r>
          </w:p>
        </w:tc>
        <w:tc>
          <w:tcPr>
            <w:tcW w:w="1564" w:type="pct"/>
            <w:gridSpan w:val="4"/>
            <w:tcBorders>
              <w:top w:val="single" w:sz="4" w:space="0" w:color="auto"/>
              <w:bottom w:val="single" w:sz="4" w:space="0" w:color="auto"/>
              <w:right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635AD0" w:rsidRPr="00706D51" w:rsidTr="000A704E">
        <w:tc>
          <w:tcPr>
            <w:tcW w:w="683" w:type="pct"/>
            <w:gridSpan w:val="2"/>
            <w:tcBorders>
              <w:top w:val="single" w:sz="4" w:space="0" w:color="auto"/>
              <w:left w:val="single" w:sz="4" w:space="0" w:color="auto"/>
              <w:bottom w:val="single" w:sz="4" w:space="0" w:color="auto"/>
            </w:tcBorders>
          </w:tcPr>
          <w:p w:rsidR="00635AD0" w:rsidRPr="00CD4AEF" w:rsidRDefault="00635AD0"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DCONP:</w:t>
            </w:r>
          </w:p>
        </w:tc>
        <w:tc>
          <w:tcPr>
            <w:tcW w:w="4317" w:type="pct"/>
            <w:gridSpan w:val="11"/>
            <w:tcBorders>
              <w:top w:val="single" w:sz="4" w:space="0" w:color="auto"/>
              <w:bottom w:val="single" w:sz="4" w:space="0" w:color="auto"/>
              <w:right w:val="single" w:sz="4" w:space="0" w:color="auto"/>
            </w:tcBorders>
          </w:tcPr>
          <w:p w:rsidR="00635AD0" w:rsidRPr="00CD4AEF" w:rsidRDefault="00635AD0"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C62469" w:rsidRPr="00706D51" w:rsidTr="000A704E">
        <w:trPr>
          <w:trHeight w:val="70"/>
        </w:trPr>
        <w:tc>
          <w:tcPr>
            <w:tcW w:w="5000" w:type="pct"/>
            <w:gridSpan w:val="13"/>
            <w:tcBorders>
              <w:top w:val="single" w:sz="4" w:space="0" w:color="auto"/>
              <w:left w:val="single" w:sz="4" w:space="0" w:color="auto"/>
              <w:bottom w:val="single" w:sz="4" w:space="0" w:color="auto"/>
              <w:right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Banco do Brasil</w:t>
            </w:r>
          </w:p>
        </w:tc>
      </w:tr>
      <w:tr w:rsidR="00C62469" w:rsidRPr="00706D51" w:rsidTr="000A704E">
        <w:tc>
          <w:tcPr>
            <w:tcW w:w="1297" w:type="pct"/>
            <w:gridSpan w:val="4"/>
            <w:tcBorders>
              <w:top w:val="single" w:sz="4" w:space="0" w:color="auto"/>
              <w:left w:val="single" w:sz="4" w:space="0" w:color="auto"/>
              <w:bottom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Nº da Agência:</w:t>
            </w:r>
          </w:p>
        </w:tc>
        <w:tc>
          <w:tcPr>
            <w:tcW w:w="896" w:type="pct"/>
            <w:gridSpan w:val="3"/>
            <w:tcBorders>
              <w:top w:val="single" w:sz="4" w:space="0" w:color="auto"/>
              <w:bottom w:val="single" w:sz="4" w:space="0" w:color="auto"/>
              <w:right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882" w:type="pct"/>
            <w:gridSpan w:val="4"/>
            <w:tcBorders>
              <w:top w:val="single" w:sz="4" w:space="0" w:color="auto"/>
              <w:left w:val="single" w:sz="4" w:space="0" w:color="auto"/>
              <w:bottom w:val="single" w:sz="4" w:space="0" w:color="auto"/>
            </w:tcBorders>
          </w:tcPr>
          <w:p w:rsidR="00C62469" w:rsidRPr="00CD4AEF" w:rsidRDefault="00C62469" w:rsidP="00997DB3">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Nº da Conta Corrente:</w:t>
            </w:r>
          </w:p>
        </w:tc>
        <w:tc>
          <w:tcPr>
            <w:tcW w:w="925" w:type="pct"/>
            <w:gridSpan w:val="2"/>
            <w:tcBorders>
              <w:top w:val="single" w:sz="4" w:space="0" w:color="auto"/>
              <w:bottom w:val="single" w:sz="4" w:space="0" w:color="auto"/>
              <w:right w:val="single" w:sz="4" w:space="0" w:color="auto"/>
            </w:tcBorders>
          </w:tcPr>
          <w:p w:rsidR="00C62469" w:rsidRPr="00CD4AEF" w:rsidRDefault="00C62469" w:rsidP="00D91DCB">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5D5D3D" w:rsidRPr="00706D51" w:rsidTr="000A704E">
        <w:tc>
          <w:tcPr>
            <w:tcW w:w="5000" w:type="pct"/>
            <w:gridSpan w:val="13"/>
            <w:tcBorders>
              <w:top w:val="single" w:sz="4" w:space="0" w:color="auto"/>
              <w:left w:val="single" w:sz="4" w:space="0" w:color="auto"/>
              <w:bottom w:val="single" w:sz="4" w:space="0" w:color="auto"/>
              <w:right w:val="single" w:sz="4" w:space="0" w:color="auto"/>
            </w:tcBorders>
            <w:shd w:val="clear" w:color="auto" w:fill="D9D9D9"/>
          </w:tcPr>
          <w:p w:rsidR="005D5D3D" w:rsidRPr="00CD4AEF" w:rsidRDefault="005D5D3D" w:rsidP="00490E23">
            <w:pPr>
              <w:spacing w:before="60" w:after="6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II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RELAÇÃO DE PRODUTOS</w:t>
            </w:r>
          </w:p>
        </w:tc>
      </w:tr>
      <w:tr w:rsidR="00D91DCB" w:rsidRPr="00706D51" w:rsidTr="000A704E">
        <w:tc>
          <w:tcPr>
            <w:tcW w:w="453" w:type="pct"/>
            <w:tcBorders>
              <w:top w:val="single" w:sz="4" w:space="0" w:color="auto"/>
              <w:left w:val="single" w:sz="4" w:space="0" w:color="auto"/>
              <w:bottom w:val="single" w:sz="4" w:space="0" w:color="auto"/>
              <w:right w:val="single" w:sz="4" w:space="0" w:color="auto"/>
            </w:tcBorders>
            <w:vAlign w:val="center"/>
          </w:tcPr>
          <w:p w:rsidR="005D5D3D" w:rsidRPr="00CD4AEF" w:rsidRDefault="00D91DCB" w:rsidP="00D91DCB">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Item</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D5D3D"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Qtde</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5D5D3D"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Unid</w:t>
            </w:r>
          </w:p>
        </w:tc>
        <w:tc>
          <w:tcPr>
            <w:tcW w:w="1821" w:type="pct"/>
            <w:gridSpan w:val="5"/>
            <w:tcBorders>
              <w:top w:val="single" w:sz="4" w:space="0" w:color="auto"/>
              <w:left w:val="single" w:sz="4" w:space="0" w:color="auto"/>
              <w:bottom w:val="single" w:sz="4" w:space="0" w:color="auto"/>
              <w:right w:val="single" w:sz="4" w:space="0" w:color="auto"/>
            </w:tcBorders>
            <w:vAlign w:val="center"/>
          </w:tcPr>
          <w:p w:rsidR="005D5D3D"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Produto</w:t>
            </w:r>
          </w:p>
        </w:tc>
        <w:tc>
          <w:tcPr>
            <w:tcW w:w="781" w:type="pct"/>
            <w:gridSpan w:val="2"/>
            <w:tcBorders>
              <w:top w:val="single" w:sz="4" w:space="0" w:color="auto"/>
              <w:left w:val="single" w:sz="4" w:space="0" w:color="auto"/>
              <w:bottom w:val="single" w:sz="4" w:space="0" w:color="auto"/>
              <w:right w:val="single" w:sz="4" w:space="0" w:color="auto"/>
            </w:tcBorders>
            <w:vAlign w:val="center"/>
          </w:tcPr>
          <w:p w:rsidR="005D5D3D"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Valor Unitário</w:t>
            </w:r>
          </w:p>
        </w:tc>
        <w:tc>
          <w:tcPr>
            <w:tcW w:w="735" w:type="pct"/>
            <w:tcBorders>
              <w:top w:val="single" w:sz="4" w:space="0" w:color="auto"/>
              <w:left w:val="single" w:sz="4" w:space="0" w:color="auto"/>
              <w:bottom w:val="single" w:sz="4" w:space="0" w:color="auto"/>
              <w:right w:val="single" w:sz="4" w:space="0" w:color="auto"/>
            </w:tcBorders>
            <w:vAlign w:val="center"/>
          </w:tcPr>
          <w:p w:rsidR="005D5D3D"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Valor Total</w:t>
            </w:r>
          </w:p>
        </w:tc>
      </w:tr>
      <w:tr w:rsidR="00D91DCB" w:rsidRPr="00706D51" w:rsidTr="000A704E">
        <w:tc>
          <w:tcPr>
            <w:tcW w:w="453" w:type="pct"/>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821" w:type="pct"/>
            <w:gridSpan w:val="5"/>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781" w:type="pct"/>
            <w:gridSpan w:val="2"/>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735" w:type="pct"/>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D91DCB" w:rsidRPr="00706D51" w:rsidTr="000A704E">
        <w:tc>
          <w:tcPr>
            <w:tcW w:w="453" w:type="pct"/>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02</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821" w:type="pct"/>
            <w:gridSpan w:val="5"/>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781" w:type="pct"/>
            <w:gridSpan w:val="2"/>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735" w:type="pct"/>
            <w:tcBorders>
              <w:top w:val="single" w:sz="4" w:space="0" w:color="auto"/>
              <w:left w:val="single" w:sz="4" w:space="0" w:color="auto"/>
              <w:bottom w:val="single" w:sz="4" w:space="0" w:color="auto"/>
              <w:right w:val="single" w:sz="4" w:space="0" w:color="auto"/>
            </w:tcBorders>
            <w:vAlign w:val="center"/>
          </w:tcPr>
          <w:p w:rsidR="00D91DCB" w:rsidRPr="00CD4AEF" w:rsidRDefault="00D91DCB" w:rsidP="00D91DCB">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D91DCB" w:rsidRPr="00706D51" w:rsidTr="000A704E">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D91DCB" w:rsidRPr="00CD4AEF" w:rsidRDefault="00D91DCB" w:rsidP="00490E23">
            <w:pPr>
              <w:spacing w:before="60" w:after="6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III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CRONOGRAMA DE ENTREGA</w:t>
            </w:r>
          </w:p>
        </w:tc>
      </w:tr>
    </w:tbl>
    <w:p w:rsidR="004B504C" w:rsidRPr="00CD4AEF" w:rsidRDefault="004B504C" w:rsidP="00D91DCB">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D608B" w:rsidRPr="00CD4AEF" w:rsidRDefault="00BD608B" w:rsidP="00BD608B">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___________,  ____ de _______ de </w:t>
      </w:r>
      <w:r w:rsidR="00F92A89"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201</w:t>
      </w:r>
      <w:r w:rsidR="00226FC1"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w:t>
      </w:r>
      <w:r w:rsidR="00635AD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BD608B" w:rsidRPr="00CD4AEF" w:rsidRDefault="00BD608B" w:rsidP="00BD608B">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D608B" w:rsidRPr="00CD4AEF" w:rsidRDefault="00BD608B" w:rsidP="00BD608B">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90E23" w:rsidRPr="00CD4AEF" w:rsidRDefault="00490E23" w:rsidP="00BD608B">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D608B" w:rsidRPr="00CD4AEF" w:rsidRDefault="00BD608B" w:rsidP="00BD608B">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________________________________</w:t>
      </w:r>
    </w:p>
    <w:p w:rsidR="00BD608B" w:rsidRPr="00CD4AEF" w:rsidRDefault="00BD608B" w:rsidP="00BD608B">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Assinatura/</w:t>
      </w:r>
      <w:r w:rsidR="00D91DCB"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Identificação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 nome</w:t>
      </w:r>
    </w:p>
    <w:p w:rsidR="004B504C" w:rsidRPr="00CD4AEF" w:rsidRDefault="00BD608B" w:rsidP="00903688">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RG:</w:t>
      </w:r>
    </w:p>
    <w:p w:rsidR="00226FC1" w:rsidRPr="00CD4AEF" w:rsidRDefault="000D6CC8"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p>
    <w:p w:rsidR="00226FC1" w:rsidRPr="00CD4AEF" w:rsidRDefault="00226FC1"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III</w:t>
      </w: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B6848" w:rsidRPr="00CD4AEF" w:rsidRDefault="00706D51"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ATESTADO DE RECEBIMENTO DEFINITIVO</w:t>
      </w: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90E23"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IVERSIDADE ESTADUAL PAULISTA</w:t>
      </w:r>
    </w:p>
    <w:p w:rsidR="00490E23" w:rsidRPr="00CD4AEF" w:rsidRDefault="0024148E"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CIÊNCIAS AGRÁRIA E VETERINÁRIAS</w:t>
      </w:r>
    </w:p>
    <w:p w:rsidR="003B6848" w:rsidRPr="00CD4AEF" w:rsidRDefault="00226FC1"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00490E23"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UNESP - CÂ</w:t>
      </w:r>
      <w:r w:rsidR="0024148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MPUS DE JABOTICABAL</w:t>
      </w: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B6848" w:rsidRPr="00CD4AEF" w:rsidRDefault="00490E23"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NOTA DE REALIZAÇÃ</w:t>
      </w:r>
      <w:r w:rsidR="003B684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O</w:t>
      </w:r>
    </w:p>
    <w:p w:rsidR="003B6848" w:rsidRPr="00CD4AEF" w:rsidRDefault="003B684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ATESTADO DE RECEBIMENTO DO PRODUTO</w:t>
      </w:r>
    </w:p>
    <w:p w:rsidR="00B60133" w:rsidRPr="00CD4AEF" w:rsidRDefault="00B60133" w:rsidP="003B684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815"/>
        <w:gridCol w:w="815"/>
        <w:gridCol w:w="370"/>
        <w:gridCol w:w="223"/>
        <w:gridCol w:w="271"/>
        <w:gridCol w:w="875"/>
        <w:gridCol w:w="276"/>
        <w:gridCol w:w="844"/>
        <w:gridCol w:w="387"/>
        <w:gridCol w:w="1227"/>
        <w:gridCol w:w="980"/>
        <w:gridCol w:w="403"/>
        <w:gridCol w:w="1726"/>
      </w:tblGrid>
      <w:tr w:rsidR="003B6848" w:rsidRPr="00706D51" w:rsidTr="00B60133">
        <w:trPr>
          <w:gridBefore w:val="12"/>
          <w:wBefore w:w="4063" w:type="pct"/>
        </w:trPr>
        <w:tc>
          <w:tcPr>
            <w:tcW w:w="937" w:type="pct"/>
            <w:tcBorders>
              <w:top w:val="single" w:sz="4" w:space="0" w:color="auto"/>
              <w:left w:val="single" w:sz="4" w:space="0" w:color="auto"/>
              <w:bottom w:val="single" w:sz="4" w:space="0" w:color="auto"/>
              <w:right w:val="single" w:sz="4" w:space="0" w:color="auto"/>
            </w:tcBorders>
            <w:shd w:val="clear" w:color="auto" w:fill="E6E6E6"/>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PARCIAL</w:t>
            </w:r>
          </w:p>
        </w:tc>
      </w:tr>
      <w:tr w:rsidR="003B6848" w:rsidRPr="00706D51" w:rsidTr="00B60133">
        <w:trPr>
          <w:gridBefore w:val="12"/>
          <w:wBefore w:w="4063" w:type="pct"/>
        </w:trPr>
        <w:tc>
          <w:tcPr>
            <w:tcW w:w="937" w:type="pct"/>
            <w:tcBorders>
              <w:top w:val="single" w:sz="4" w:space="0" w:color="auto"/>
              <w:left w:val="single" w:sz="4" w:space="0" w:color="auto"/>
              <w:bottom w:val="single" w:sz="4" w:space="0" w:color="auto"/>
              <w:right w:val="single" w:sz="4" w:space="0" w:color="auto"/>
            </w:tcBorders>
            <w:shd w:val="clear" w:color="auto" w:fill="E6E6E6"/>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TOTAL</w:t>
            </w:r>
          </w:p>
        </w:tc>
      </w:tr>
      <w:tr w:rsidR="003B6848" w:rsidRPr="00706D51" w:rsidTr="00B60133">
        <w:tc>
          <w:tcPr>
            <w:tcW w:w="442" w:type="pct"/>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ORG.</w:t>
            </w:r>
          </w:p>
        </w:tc>
        <w:tc>
          <w:tcPr>
            <w:tcW w:w="442" w:type="pct"/>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U.O.</w:t>
            </w:r>
          </w:p>
        </w:tc>
        <w:tc>
          <w:tcPr>
            <w:tcW w:w="46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U.D.</w:t>
            </w:r>
          </w:p>
        </w:tc>
        <w:tc>
          <w:tcPr>
            <w:tcW w:w="1293"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551D4E"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NOTA DE</w:t>
            </w:r>
            <w:r w:rsidR="003B684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EMPENHO</w:t>
            </w:r>
          </w:p>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(NE)</w:t>
            </w:r>
          </w:p>
        </w:tc>
        <w:tc>
          <w:tcPr>
            <w:tcW w:w="666" w:type="pct"/>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VALOR/ NOTA</w:t>
            </w:r>
          </w:p>
        </w:tc>
        <w:tc>
          <w:tcPr>
            <w:tcW w:w="7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3B684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DATA/ ENTREGA</w:t>
            </w:r>
          </w:p>
        </w:tc>
        <w:tc>
          <w:tcPr>
            <w:tcW w:w="937" w:type="pct"/>
            <w:tcBorders>
              <w:top w:val="single" w:sz="4" w:space="0" w:color="auto"/>
              <w:left w:val="single" w:sz="4" w:space="0" w:color="auto"/>
              <w:bottom w:val="single" w:sz="4" w:space="0" w:color="auto"/>
              <w:right w:val="single" w:sz="4" w:space="0" w:color="auto"/>
            </w:tcBorders>
            <w:shd w:val="clear" w:color="auto" w:fill="E6E6E6"/>
            <w:vAlign w:val="center"/>
          </w:tcPr>
          <w:p w:rsidR="003B6848" w:rsidRPr="00CD4AEF" w:rsidRDefault="00551D4E"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PREVISÃO </w:t>
            </w:r>
            <w:r w:rsidR="003B684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PGTO.</w:t>
            </w:r>
          </w:p>
        </w:tc>
      </w:tr>
      <w:tr w:rsidR="003B6848" w:rsidRPr="00706D51" w:rsidTr="00B60133">
        <w:tc>
          <w:tcPr>
            <w:tcW w:w="442" w:type="pct"/>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442" w:type="pct"/>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469" w:type="pct"/>
            <w:gridSpan w:val="3"/>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93" w:type="pct"/>
            <w:gridSpan w:val="4"/>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666" w:type="pct"/>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751" w:type="pct"/>
            <w:gridSpan w:val="2"/>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w:t>
            </w:r>
          </w:p>
        </w:tc>
        <w:tc>
          <w:tcPr>
            <w:tcW w:w="937" w:type="pct"/>
            <w:tcBorders>
              <w:top w:val="single" w:sz="4" w:space="0" w:color="auto"/>
              <w:left w:val="single" w:sz="4" w:space="0" w:color="auto"/>
              <w:bottom w:val="single" w:sz="4" w:space="0" w:color="auto"/>
              <w:right w:val="single" w:sz="4" w:space="0" w:color="auto"/>
            </w:tcBorders>
          </w:tcPr>
          <w:p w:rsidR="003B6848" w:rsidRPr="00CD4AEF" w:rsidRDefault="003B6848"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w:t>
            </w:r>
          </w:p>
        </w:tc>
      </w:tr>
      <w:tr w:rsidR="009A4468" w:rsidRPr="00706D51" w:rsidTr="0024148E">
        <w:tc>
          <w:tcPr>
            <w:tcW w:w="5000" w:type="pct"/>
            <w:gridSpan w:val="13"/>
            <w:tcBorders>
              <w:top w:val="single" w:sz="4" w:space="0" w:color="auto"/>
              <w:bottom w:val="single" w:sz="4" w:space="0" w:color="auto"/>
            </w:tcBorders>
          </w:tcPr>
          <w:p w:rsidR="009A4468" w:rsidRPr="00CD4AEF" w:rsidRDefault="009A4468" w:rsidP="00B6013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TIPO DO PRODUTO:</w:t>
            </w:r>
          </w:p>
        </w:tc>
      </w:tr>
      <w:tr w:rsidR="009A4468" w:rsidRPr="00706D51" w:rsidTr="00B60133">
        <w:tc>
          <w:tcPr>
            <w:tcW w:w="1085" w:type="pct"/>
            <w:gridSpan w:val="3"/>
            <w:tcBorders>
              <w:top w:val="single" w:sz="4" w:space="0" w:color="auto"/>
              <w:left w:val="single" w:sz="4" w:space="0" w:color="auto"/>
              <w:bottom w:val="single" w:sz="4" w:space="0" w:color="auto"/>
              <w:right w:val="single" w:sz="4" w:space="0" w:color="auto"/>
            </w:tcBorders>
          </w:tcPr>
          <w:p w:rsidR="009A4468" w:rsidRPr="00CD4AEF" w:rsidRDefault="00B60133"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Fornecedor:</w:t>
            </w:r>
          </w:p>
        </w:tc>
        <w:tc>
          <w:tcPr>
            <w:tcW w:w="3915" w:type="pct"/>
            <w:gridSpan w:val="10"/>
            <w:tcBorders>
              <w:top w:val="single" w:sz="4" w:space="0" w:color="auto"/>
              <w:left w:val="single" w:sz="4" w:space="0" w:color="auto"/>
              <w:bottom w:val="single" w:sz="4" w:space="0" w:color="auto"/>
              <w:right w:val="single" w:sz="4" w:space="0" w:color="auto"/>
            </w:tcBorders>
          </w:tcPr>
          <w:p w:rsidR="009A4468" w:rsidRPr="00CD4AEF" w:rsidRDefault="009A4468"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r>
      <w:tr w:rsidR="009A4468" w:rsidRPr="00706D51" w:rsidTr="00B60133">
        <w:tc>
          <w:tcPr>
            <w:tcW w:w="1085" w:type="pct"/>
            <w:gridSpan w:val="3"/>
            <w:tcBorders>
              <w:top w:val="single" w:sz="4" w:space="0" w:color="auto"/>
              <w:left w:val="single" w:sz="4" w:space="0" w:color="auto"/>
              <w:bottom w:val="single" w:sz="4" w:space="0" w:color="auto"/>
              <w:right w:val="single" w:sz="4" w:space="0" w:color="auto"/>
            </w:tcBorders>
          </w:tcPr>
          <w:p w:rsidR="009A4468" w:rsidRPr="00CD4AEF" w:rsidRDefault="00AD6230" w:rsidP="00B60133">
            <w:pPr>
              <w:spacing w:before="40" w:after="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Endereç</w:t>
            </w:r>
            <w:r w:rsidR="00B6013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w:t>
            </w:r>
          </w:p>
        </w:tc>
        <w:tc>
          <w:tcPr>
            <w:tcW w:w="3915" w:type="pct"/>
            <w:gridSpan w:val="10"/>
            <w:tcBorders>
              <w:top w:val="single" w:sz="4" w:space="0" w:color="auto"/>
              <w:left w:val="single" w:sz="4" w:space="0" w:color="auto"/>
              <w:bottom w:val="single" w:sz="4" w:space="0" w:color="auto"/>
              <w:right w:val="single" w:sz="4" w:space="0" w:color="auto"/>
            </w:tcBorders>
          </w:tcPr>
          <w:p w:rsidR="009A4468" w:rsidRPr="00CD4AEF" w:rsidRDefault="009A4468" w:rsidP="00B60133">
            <w:pPr>
              <w:spacing w:before="40" w:after="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r>
      <w:tr w:rsidR="009A4468" w:rsidRPr="00706D51" w:rsidTr="00B60133">
        <w:tc>
          <w:tcPr>
            <w:tcW w:w="1085" w:type="pct"/>
            <w:gridSpan w:val="3"/>
            <w:tcBorders>
              <w:top w:val="single" w:sz="4" w:space="0" w:color="auto"/>
              <w:bottom w:val="single" w:sz="4" w:space="0" w:color="auto"/>
            </w:tcBorders>
          </w:tcPr>
          <w:p w:rsidR="009A4468" w:rsidRPr="00CD4AEF" w:rsidRDefault="009A4468"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3915" w:type="pct"/>
            <w:gridSpan w:val="10"/>
            <w:tcBorders>
              <w:top w:val="single" w:sz="4" w:space="0" w:color="auto"/>
            </w:tcBorders>
          </w:tcPr>
          <w:p w:rsidR="009A4468" w:rsidRPr="00CD4AEF" w:rsidRDefault="009A4468" w:rsidP="00B60133">
            <w:pPr>
              <w:spacing w:before="40" w:after="40"/>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r>
      <w:tr w:rsidR="0024148E" w:rsidRPr="00706D51" w:rsidTr="004128A8">
        <w:tc>
          <w:tcPr>
            <w:tcW w:w="1085" w:type="pct"/>
            <w:gridSpan w:val="3"/>
            <w:tcBorders>
              <w:top w:val="single" w:sz="4" w:space="0" w:color="auto"/>
              <w:left w:val="single" w:sz="4" w:space="0" w:color="auto"/>
              <w:bottom w:val="single" w:sz="4" w:space="0" w:color="auto"/>
              <w:right w:val="single" w:sz="4" w:space="0" w:color="auto"/>
            </w:tcBorders>
          </w:tcPr>
          <w:p w:rsidR="0024148E" w:rsidRPr="00CD4AEF" w:rsidRDefault="00B60133"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Processo</w:t>
            </w:r>
          </w:p>
        </w:tc>
        <w:tc>
          <w:tcPr>
            <w:tcW w:w="121" w:type="pct"/>
            <w:tcBorders>
              <w:left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772" w:type="pct"/>
            <w:gridSpan w:val="3"/>
            <w:tcBorders>
              <w:top w:val="single" w:sz="4" w:space="0" w:color="auto"/>
              <w:left w:val="single" w:sz="4" w:space="0" w:color="auto"/>
              <w:bottom w:val="single" w:sz="4" w:space="0" w:color="auto"/>
              <w:right w:val="single" w:sz="4" w:space="0" w:color="auto"/>
            </w:tcBorders>
          </w:tcPr>
          <w:p w:rsidR="0024148E" w:rsidRPr="00CD4AEF" w:rsidRDefault="00B60133"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Qtde</w:t>
            </w:r>
          </w:p>
        </w:tc>
        <w:tc>
          <w:tcPr>
            <w:tcW w:w="3022" w:type="pct"/>
            <w:gridSpan w:val="6"/>
            <w:tcBorders>
              <w:top w:val="single" w:sz="4" w:space="0" w:color="auto"/>
              <w:left w:val="single" w:sz="4" w:space="0" w:color="auto"/>
              <w:bottom w:val="single" w:sz="4" w:space="0" w:color="auto"/>
              <w:right w:val="single" w:sz="4" w:space="0" w:color="auto"/>
            </w:tcBorders>
          </w:tcPr>
          <w:p w:rsidR="0024148E" w:rsidRPr="00CD4AEF" w:rsidRDefault="00CD4AEF"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noProof/>
                <w:spacing w:val="10"/>
                <w:sz w:val="22"/>
                <w:szCs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1" locked="0" layoutInCell="1" allowOverlap="1">
                      <wp:simplePos x="0" y="0"/>
                      <wp:positionH relativeFrom="column">
                        <wp:posOffset>-878840</wp:posOffset>
                      </wp:positionH>
                      <wp:positionV relativeFrom="paragraph">
                        <wp:posOffset>-591185</wp:posOffset>
                      </wp:positionV>
                      <wp:extent cx="3148330" cy="1200150"/>
                      <wp:effectExtent l="58420" t="709930" r="0" b="804545"/>
                      <wp:wrapNone/>
                      <wp:docPr id="6" name="WordArt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1390">
                                <a:off x="0" y="0"/>
                                <a:ext cx="3148330" cy="1200150"/>
                              </a:xfrm>
                              <a:prstGeom prst="rect">
                                <a:avLst/>
                              </a:prstGeom>
                              <a:extLst>
                                <a:ext uri="{AF507438-7753-43E0-B8FC-AC1667EBCBE1}">
                                  <a14:hiddenEffects xmlns:a14="http://schemas.microsoft.com/office/drawing/2010/main">
                                    <a:effectLst/>
                                  </a14:hiddenEffects>
                                </a:ext>
                              </a:extLst>
                            </wps:spPr>
                            <wps:txbx>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4" o:spid="_x0000_s1026" type="#_x0000_t202" style="position:absolute;left:0;text-align:left;margin-left:-69.2pt;margin-top:-46.55pt;width:247.9pt;height:94.5pt;rotation:-232804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" filled="f" stroked="f">
                      <o:lock v:ext="edit" shapetype="t"/>
                      <v:textbox style="mso-fit-shape-to-text:t">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00B6013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Produto</w:t>
            </w:r>
          </w:p>
        </w:tc>
      </w:tr>
      <w:tr w:rsidR="0024148E" w:rsidRPr="00706D51" w:rsidTr="004128A8">
        <w:tc>
          <w:tcPr>
            <w:tcW w:w="1085" w:type="pct"/>
            <w:gridSpan w:val="3"/>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1" w:type="pct"/>
            <w:tcBorders>
              <w:left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772" w:type="pct"/>
            <w:gridSpan w:val="3"/>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3022" w:type="pct"/>
            <w:gridSpan w:val="6"/>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24148E" w:rsidRPr="00706D51" w:rsidTr="004128A8">
        <w:tc>
          <w:tcPr>
            <w:tcW w:w="1085" w:type="pct"/>
            <w:gridSpan w:val="3"/>
            <w:tcBorders>
              <w:top w:val="single" w:sz="4" w:space="0" w:color="auto"/>
            </w:tcBorders>
          </w:tcPr>
          <w:p w:rsidR="0024148E" w:rsidRPr="00CD4AEF" w:rsidRDefault="0024148E"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1" w:type="pct"/>
            <w:tcBorders>
              <w:right w:val="single" w:sz="4" w:space="0" w:color="auto"/>
            </w:tcBorders>
          </w:tcPr>
          <w:p w:rsidR="0024148E" w:rsidRPr="00CD4AEF" w:rsidRDefault="0024148E"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772" w:type="pct"/>
            <w:gridSpan w:val="3"/>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3022" w:type="pct"/>
            <w:gridSpan w:val="6"/>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24148E" w:rsidRPr="00706D51" w:rsidTr="004128A8">
        <w:tc>
          <w:tcPr>
            <w:tcW w:w="1085" w:type="pct"/>
            <w:gridSpan w:val="3"/>
            <w:tcBorders>
              <w:bottom w:val="single" w:sz="4" w:space="0" w:color="auto"/>
            </w:tcBorders>
          </w:tcPr>
          <w:p w:rsidR="0024148E" w:rsidRPr="00CD4AEF" w:rsidRDefault="0024148E"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1" w:type="pct"/>
          </w:tcPr>
          <w:p w:rsidR="0024148E" w:rsidRPr="00CD4AEF" w:rsidRDefault="0024148E"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230" w:type="pct"/>
            <w:gridSpan w:val="4"/>
            <w:tcBorders>
              <w:top w:val="single" w:sz="4" w:space="0" w:color="auto"/>
              <w:bottom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2564" w:type="pct"/>
            <w:gridSpan w:val="5"/>
            <w:tcBorders>
              <w:top w:val="single" w:sz="4" w:space="0" w:color="auto"/>
              <w:bottom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24148E" w:rsidRPr="00706D51" w:rsidTr="003A03F0">
        <w:tc>
          <w:tcPr>
            <w:tcW w:w="1085" w:type="pct"/>
            <w:gridSpan w:val="3"/>
            <w:tcBorders>
              <w:top w:val="single" w:sz="4" w:space="0" w:color="auto"/>
              <w:left w:val="single" w:sz="4" w:space="0" w:color="auto"/>
              <w:bottom w:val="single" w:sz="4" w:space="0" w:color="auto"/>
              <w:right w:val="single" w:sz="4" w:space="0" w:color="auto"/>
            </w:tcBorders>
          </w:tcPr>
          <w:p w:rsidR="0024148E" w:rsidRPr="00CD4AEF" w:rsidRDefault="00B60133"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Nota Fiscal</w:t>
            </w:r>
            <w:r w:rsidR="004128A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tc>
        <w:tc>
          <w:tcPr>
            <w:tcW w:w="121" w:type="pct"/>
            <w:tcBorders>
              <w:left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622" w:type="pct"/>
            <w:gridSpan w:val="2"/>
            <w:tcBorders>
              <w:top w:val="single" w:sz="4" w:space="0" w:color="auto"/>
              <w:left w:val="single" w:sz="4" w:space="0" w:color="auto"/>
              <w:bottom w:val="single" w:sz="4" w:space="0" w:color="auto"/>
              <w:right w:val="single" w:sz="4" w:space="0" w:color="auto"/>
            </w:tcBorders>
          </w:tcPr>
          <w:p w:rsidR="0024148E" w:rsidRPr="00CD4AEF" w:rsidRDefault="00B60133" w:rsidP="003A03F0">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Item (s)</w:t>
            </w:r>
          </w:p>
        </w:tc>
        <w:tc>
          <w:tcPr>
            <w:tcW w:w="3172" w:type="pct"/>
            <w:gridSpan w:val="7"/>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24148E" w:rsidRPr="00706D51" w:rsidTr="00B60133">
        <w:tc>
          <w:tcPr>
            <w:tcW w:w="1085" w:type="pct"/>
            <w:gridSpan w:val="3"/>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1" w:type="pct"/>
            <w:tcBorders>
              <w:left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2638" w:type="pct"/>
            <w:gridSpan w:val="7"/>
            <w:tcBorders>
              <w:top w:val="single" w:sz="4" w:space="0" w:color="auto"/>
              <w:left w:val="single" w:sz="4" w:space="0" w:color="auto"/>
              <w:bottom w:val="single" w:sz="4" w:space="0" w:color="auto"/>
              <w:right w:val="single" w:sz="4" w:space="0" w:color="auto"/>
            </w:tcBorders>
          </w:tcPr>
          <w:p w:rsidR="0024148E" w:rsidRPr="00CD4AEF" w:rsidRDefault="00490E23"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Categoria Funcional Programá</w:t>
            </w:r>
            <w:r w:rsidR="00B6013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tica</w:t>
            </w:r>
            <w:r w:rsidR="003A03F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tc>
        <w:tc>
          <w:tcPr>
            <w:tcW w:w="1156" w:type="pct"/>
            <w:gridSpan w:val="2"/>
            <w:tcBorders>
              <w:top w:val="single" w:sz="4" w:space="0" w:color="auto"/>
              <w:left w:val="single" w:sz="4" w:space="0" w:color="auto"/>
              <w:bottom w:val="single" w:sz="4" w:space="0" w:color="auto"/>
              <w:right w:val="single" w:sz="4" w:space="0" w:color="auto"/>
            </w:tcBorders>
          </w:tcPr>
          <w:p w:rsidR="0024148E" w:rsidRPr="00CD4AEF" w:rsidRDefault="0024148E"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B60133" w:rsidRPr="00706D51" w:rsidTr="00B60133">
        <w:tc>
          <w:tcPr>
            <w:tcW w:w="1085" w:type="pct"/>
            <w:gridSpan w:val="3"/>
            <w:tcBorders>
              <w:top w:val="single" w:sz="4" w:space="0" w:color="auto"/>
              <w:left w:val="single" w:sz="4" w:space="0" w:color="auto"/>
              <w:bottom w:val="single" w:sz="4" w:space="0" w:color="auto"/>
              <w:right w:val="single" w:sz="4" w:space="0" w:color="auto"/>
            </w:tcBorders>
          </w:tcPr>
          <w:p w:rsidR="00B60133" w:rsidRPr="00CD4AEF" w:rsidRDefault="003A03F0" w:rsidP="003A03F0">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Data Emissã</w:t>
            </w:r>
            <w:r w:rsidR="00B60133"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tc>
        <w:tc>
          <w:tcPr>
            <w:tcW w:w="121" w:type="pct"/>
            <w:tcBorders>
              <w:left w:val="single" w:sz="4" w:space="0" w:color="auto"/>
              <w:right w:val="single" w:sz="4" w:space="0" w:color="auto"/>
            </w:tcBorders>
          </w:tcPr>
          <w:p w:rsidR="00B60133" w:rsidRPr="00CD4AEF" w:rsidRDefault="00B60133"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2638" w:type="pct"/>
            <w:gridSpan w:val="7"/>
            <w:tcBorders>
              <w:top w:val="single" w:sz="4" w:space="0" w:color="auto"/>
              <w:left w:val="single" w:sz="4" w:space="0" w:color="auto"/>
              <w:bottom w:val="single" w:sz="4" w:space="0" w:color="auto"/>
              <w:right w:val="single" w:sz="4" w:space="0" w:color="auto"/>
            </w:tcBorders>
          </w:tcPr>
          <w:p w:rsidR="00B60133" w:rsidRPr="00CD4AEF" w:rsidRDefault="00B60133"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Elemento Orcamentário</w:t>
            </w:r>
            <w:r w:rsidR="003A03F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tc>
        <w:tc>
          <w:tcPr>
            <w:tcW w:w="1156" w:type="pct"/>
            <w:gridSpan w:val="2"/>
            <w:tcBorders>
              <w:top w:val="single" w:sz="4" w:space="0" w:color="auto"/>
              <w:left w:val="single" w:sz="4" w:space="0" w:color="auto"/>
              <w:bottom w:val="single" w:sz="4" w:space="0" w:color="auto"/>
              <w:right w:val="single" w:sz="4" w:space="0" w:color="auto"/>
            </w:tcBorders>
          </w:tcPr>
          <w:p w:rsidR="00B60133" w:rsidRPr="00CD4AEF" w:rsidRDefault="00B60133"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B60133" w:rsidRPr="00706D51" w:rsidTr="00B60133">
        <w:tc>
          <w:tcPr>
            <w:tcW w:w="1085" w:type="pct"/>
            <w:gridSpan w:val="3"/>
            <w:tcBorders>
              <w:top w:val="single" w:sz="4" w:space="0" w:color="auto"/>
              <w:left w:val="single" w:sz="4" w:space="0" w:color="auto"/>
              <w:bottom w:val="single" w:sz="4" w:space="0" w:color="auto"/>
              <w:right w:val="single" w:sz="4" w:space="0" w:color="auto"/>
            </w:tcBorders>
          </w:tcPr>
          <w:p w:rsidR="00B60133" w:rsidRPr="00CD4AEF" w:rsidRDefault="00B60133" w:rsidP="00B60133">
            <w:pPr>
              <w:spacing w:before="40" w:after="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w:t>
            </w:r>
          </w:p>
        </w:tc>
        <w:tc>
          <w:tcPr>
            <w:tcW w:w="121" w:type="pct"/>
            <w:tcBorders>
              <w:left w:val="single" w:sz="4" w:space="0" w:color="auto"/>
            </w:tcBorders>
          </w:tcPr>
          <w:p w:rsidR="00B60133" w:rsidRPr="00CD4AEF" w:rsidRDefault="00B60133" w:rsidP="00B6013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230" w:type="pct"/>
            <w:gridSpan w:val="4"/>
            <w:tcBorders>
              <w:top w:val="single" w:sz="4" w:space="0" w:color="auto"/>
            </w:tcBorders>
          </w:tcPr>
          <w:p w:rsidR="00B60133" w:rsidRPr="00CD4AEF" w:rsidRDefault="00B60133"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2564" w:type="pct"/>
            <w:gridSpan w:val="5"/>
            <w:tcBorders>
              <w:top w:val="single" w:sz="4" w:space="0" w:color="auto"/>
            </w:tcBorders>
          </w:tcPr>
          <w:p w:rsidR="00B60133" w:rsidRPr="00CD4AEF" w:rsidRDefault="00B60133" w:rsidP="00B6013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bl>
    <w:p w:rsidR="003B6848" w:rsidRPr="00CD4AEF" w:rsidRDefault="003B6848" w:rsidP="003B6848">
      <w:pPr>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B6848" w:rsidRPr="00CD4AEF" w:rsidRDefault="004128A8" w:rsidP="00226FC1">
      <w:pPr>
        <w:ind w:firstLine="567"/>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Recebemos em ordem e na quantidade devida o produto acima dis</w:t>
      </w:r>
      <w:r w:rsidR="00CC066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criminado, o qual após a inspeçã</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o de qualidade realizada por esta unidade, foram considerados de acordo com o solicita</w:t>
      </w:r>
      <w:r w:rsidR="00CC066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satisfazendo as especificaçõ</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es e demais exigências do </w:t>
      </w:r>
      <w:r w:rsidR="00CC066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CONTRATO/EMPENHO.</w:t>
      </w:r>
    </w:p>
    <w:p w:rsidR="004128A8" w:rsidRPr="00CD4AEF" w:rsidRDefault="004128A8" w:rsidP="004128A8">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128A8" w:rsidRPr="00CD4AEF" w:rsidRDefault="004128A8" w:rsidP="004128A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Comissão de Recep</w:t>
      </w:r>
      <w:r w:rsidR="008F663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ç</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ão de Material</w:t>
      </w:r>
    </w:p>
    <w:p w:rsidR="003A03F0" w:rsidRPr="00CD4AEF" w:rsidRDefault="003A03F0" w:rsidP="004128A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B6848" w:rsidRPr="00CD4AEF" w:rsidRDefault="003B6848" w:rsidP="003B6848">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0" w:type="auto"/>
        <w:tblLook w:val="04A0" w:firstRow="1" w:lastRow="0" w:firstColumn="1" w:lastColumn="0" w:noHBand="0" w:noVBand="1"/>
      </w:tblPr>
      <w:tblGrid>
        <w:gridCol w:w="4644"/>
        <w:gridCol w:w="4644"/>
      </w:tblGrid>
      <w:tr w:rsidR="004128A8" w:rsidRPr="00706D51" w:rsidTr="00E53E83">
        <w:tc>
          <w:tcPr>
            <w:tcW w:w="4747" w:type="dxa"/>
          </w:tcPr>
          <w:p w:rsidR="004128A8" w:rsidRPr="00CD4AEF" w:rsidRDefault="004128A8" w:rsidP="00E53E83">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_______________________</w:t>
            </w:r>
          </w:p>
          <w:p w:rsidR="004128A8" w:rsidRPr="00CD4AEF" w:rsidRDefault="003A03F0" w:rsidP="00E53E83">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Identicação</w:t>
            </w:r>
          </w:p>
        </w:tc>
        <w:tc>
          <w:tcPr>
            <w:tcW w:w="4748" w:type="dxa"/>
          </w:tcPr>
          <w:p w:rsidR="004128A8" w:rsidRPr="00CD4AEF" w:rsidRDefault="004128A8" w:rsidP="00E53E83">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_______________________</w:t>
            </w:r>
          </w:p>
          <w:p w:rsidR="004128A8" w:rsidRPr="00CD4AEF" w:rsidRDefault="003A03F0" w:rsidP="00E53E83">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Identicação</w:t>
            </w:r>
          </w:p>
        </w:tc>
      </w:tr>
    </w:tbl>
    <w:p w:rsidR="003A03F0" w:rsidRPr="00CD4AEF" w:rsidRDefault="003A03F0" w:rsidP="007159AA">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D90C7A"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br w:type="page"/>
      </w:r>
    </w:p>
    <w:p w:rsidR="00D90C7A" w:rsidRPr="00CD4AEF" w:rsidRDefault="00D90C7A"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IV</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706D51"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01/17-FCAV</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MINUTA DO CONTRATO</w:t>
      </w:r>
    </w:p>
    <w:p w:rsidR="003A03F0" w:rsidRPr="00CD4AEF" w:rsidRDefault="003A03F0" w:rsidP="003A03F0">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p>
    <w:p w:rsidR="003107F8" w:rsidRPr="00CD4AEF" w:rsidRDefault="003107F8" w:rsidP="003A03F0">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 xml:space="preserve">PROCESSO Nº </w:t>
      </w:r>
      <w:r w:rsidR="00490E23"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1566/17-FCAV</w:t>
      </w:r>
    </w:p>
    <w:p w:rsidR="003107F8" w:rsidRPr="00CD4AEF" w:rsidRDefault="003107F8" w:rsidP="003A03F0">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p>
    <w:p w:rsidR="00F2768E" w:rsidRPr="00CD4AEF" w:rsidRDefault="003107F8" w:rsidP="003A03F0">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CHAMADA PÚBLICA Nº 01/17-FCAV</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bl>
      <w:tblPr>
        <w:tblW w:w="5000" w:type="pct"/>
        <w:tblLook w:val="04A0" w:firstRow="1" w:lastRow="0" w:firstColumn="1" w:lastColumn="0" w:noHBand="0" w:noVBand="1"/>
      </w:tblPr>
      <w:tblGrid>
        <w:gridCol w:w="3710"/>
        <w:gridCol w:w="5578"/>
      </w:tblGrid>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PREÂMBULO</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PRIMEIRA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 Objeto</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SEGUNDA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Prazo e local de entrega, período de fornecimento e recebimento do objeto</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TERCEIRA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 Limite Individual de Venda</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QUARTA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Das Obrigações da Contratada</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QUINTA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Das Obrigações da Contratante</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SEXTA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 Valor do Contrato</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SÉTIMA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 Dotação Orçamentária</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Dos Danos</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PRIMEIRA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 Execução do Contrato</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SEGUNDA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Das Penalidades</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TERCEIRA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Dos Acréscimos e Supressões</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QUARTA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 Rescisão do Contrato</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QUINTA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Da Vigência</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SEXTA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Disposições Finais</w:t>
            </w:r>
          </w:p>
        </w:tc>
      </w:tr>
      <w:tr w:rsidR="003A03F0" w:rsidRPr="00706D51" w:rsidTr="008F6639">
        <w:tc>
          <w:tcPr>
            <w:tcW w:w="1997" w:type="pct"/>
          </w:tcPr>
          <w:p w:rsidR="003A03F0" w:rsidRPr="00CD4AEF" w:rsidRDefault="003A03F0" w:rsidP="003A03F0">
            <w:pPr>
              <w:spacing w:after="240"/>
              <w:jc w:val="right"/>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CLÁUSULA DÉCIMA SÉTIMA - </w:t>
            </w:r>
          </w:p>
        </w:tc>
        <w:tc>
          <w:tcPr>
            <w:tcW w:w="3003" w:type="pct"/>
          </w:tcPr>
          <w:p w:rsidR="003A03F0" w:rsidRPr="00CD4AEF" w:rsidRDefault="003A03F0" w:rsidP="008F6639">
            <w:pPr>
              <w:spacing w:after="2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 Foro</w:t>
            </w:r>
          </w:p>
        </w:tc>
      </w:tr>
    </w:tbl>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D90C7A" w:rsidRPr="00CD4AEF" w:rsidRDefault="00AD623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br w:type="page"/>
      </w:r>
    </w:p>
    <w:p w:rsidR="00D90C7A" w:rsidRPr="00CD4AEF" w:rsidRDefault="00D90C7A"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MINUTA DE CONTRATO</w:t>
      </w:r>
    </w:p>
    <w:p w:rsidR="003A03F0" w:rsidRPr="00CD4AEF" w:rsidRDefault="003A03F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3107F8"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Contrato:</w:t>
      </w:r>
    </w:p>
    <w:p w:rsidR="003A03F0" w:rsidRPr="00CD4AEF" w:rsidRDefault="003A03F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3A03F0" w:rsidRPr="00CD4AEF" w:rsidRDefault="003107F8"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n</w:t>
      </w:r>
      <w:r w:rsidR="003A03F0"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º ___ / 1</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7</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Contratante:</w:t>
      </w:r>
    </w:p>
    <w:p w:rsidR="003107F8" w:rsidRPr="00CD4AEF" w:rsidRDefault="003107F8"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90E23" w:rsidRPr="00CD4AEF" w:rsidRDefault="003A03F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UNIVERSIDADE ESTADUAL PAU</w:t>
      </w:r>
      <w:r w:rsidR="00490E23"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LISTA “JÚLIO DE MESQUITA FILHO”</w:t>
      </w:r>
    </w:p>
    <w:p w:rsidR="00490E23" w:rsidRPr="00CD4AEF" w:rsidRDefault="003A03F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FACULDADE DE CIÊ</w:t>
      </w:r>
      <w:r w:rsidR="00490E23"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NCIAS AGRÁRIAS E VETERINÁRIAS</w:t>
      </w:r>
    </w:p>
    <w:p w:rsidR="003A03F0" w:rsidRPr="00CD4AEF" w:rsidRDefault="00490E23"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FCAV/UNESP - </w:t>
      </w:r>
      <w:r w:rsidR="003A03F0"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CÂMPUS DE JABOTICABAL</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Contratada:</w:t>
      </w:r>
    </w:p>
    <w:p w:rsidR="003107F8" w:rsidRPr="00CD4AEF" w:rsidRDefault="003107F8" w:rsidP="003A03F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________________________________________</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Objeto:</w:t>
      </w:r>
    </w:p>
    <w:p w:rsidR="003107F8" w:rsidRPr="00CD4AEF" w:rsidRDefault="003107F8"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AQUISIÇÃO DE GÊNEROS ALIMENTÍCIOS DA AGRICULTURA FAMILIAR</w:t>
      </w:r>
      <w:r w:rsidRPr="00CD4AEF">
        <w:rPr>
          <w:rFonts w:asciiTheme="minorHAnsi" w:hAnsiTheme="minorHAnsi"/>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PARA ATENDER O PROGRAMA PAULISTA DA AGRICULTURA DE INTERESSE SOCIAL </w:t>
      </w:r>
      <w:r w:rsidR="003107F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PPAIS</w:t>
      </w:r>
    </w:p>
    <w:p w:rsidR="003A03F0" w:rsidRPr="00CD4AEF" w:rsidRDefault="003A03F0"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3107F8" w:rsidRPr="00CD4AEF" w:rsidRDefault="003107F8" w:rsidP="003107F8">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 xml:space="preserve">PROCESSO Nº </w:t>
      </w:r>
      <w:r w:rsidR="00490E23"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1566/17-FCAV</w:t>
      </w:r>
    </w:p>
    <w:p w:rsidR="003107F8" w:rsidRPr="00CD4AEF" w:rsidRDefault="003107F8" w:rsidP="003107F8">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p>
    <w:p w:rsidR="003107F8" w:rsidRPr="00CD4AEF" w:rsidRDefault="003107F8" w:rsidP="003107F8">
      <w:pPr>
        <w:suppressAutoHyphens/>
        <w:spacing w:line="-240" w:lineRule="auto"/>
        <w:ind w:right="-5"/>
        <w:jc w:val="center"/>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lang w:eastAsia="ar-SA"/>
          <w14:shadow w14:blurRad="50800" w14:dist="38100" w14:dir="2700000" w14:sx="100000" w14:sy="100000" w14:kx="0" w14:ky="0" w14:algn="tl">
            <w14:srgbClr w14:val="000000">
              <w14:alpha w14:val="60000"/>
            </w14:srgbClr>
          </w14:shadow>
        </w:rPr>
        <w:t>CHAMADA PÚBLICA Nº 01/17-FCAV</w:t>
      </w:r>
    </w:p>
    <w:p w:rsidR="003107F8" w:rsidRPr="00CD4AEF" w:rsidRDefault="003107F8" w:rsidP="003A03F0">
      <w:pPr>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107F8">
      <w:pPr>
        <w:ind w:left="2268"/>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Termo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que entre si celebram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CIENCIAS AGRÁRIAS E VETERINÁRIAS DA </w:t>
      </w:r>
      <w:r w:rsidR="003107F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UNESP - CÂMPUS DE JABOTICABAL, </w:t>
      </w:r>
      <w:r w:rsidR="00F2768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e _____________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para a aquisição de </w:t>
      </w:r>
      <w:r w:rsidR="003107F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Gêneros Alimentícios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da Agricultura Familiar para atender o Programa Paulista da Agricultura de Interesse Social </w:t>
      </w:r>
      <w:r w:rsidR="003107F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PPAIS.</w:t>
      </w:r>
    </w:p>
    <w:p w:rsidR="003A03F0" w:rsidRPr="00CD4AEF" w:rsidRDefault="003A03F0" w:rsidP="003107F8">
      <w:pPr>
        <w:ind w:left="2268"/>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Aos __ dias do mês de ___ do ano de dois mil e ___, nesta cidade de </w:t>
      </w:r>
      <w:r w:rsidR="005B047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Jaboticabal, estado de São Paulo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comparecem de um lado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FACULDADE DE CIENCIAS AGRÁRIAS E VETERINÁRIAS </w:t>
      </w:r>
      <w:r w:rsidR="005B047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"JULIO DE MESQUITA FILHO"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3107F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FCAV/UNESP -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CÂMPUS DE JABOTICABAL,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inscrita no CNPJ/MF sob o nº ___, neste ato representada pelo(a) Sr(a) Diretor(a), ___, doravante designado simplesmente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de outro lado, ___ (Agricultor Familiar), com sede na ___, inscrit</w:t>
      </w:r>
      <w:r w:rsidR="00635AD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w:t>
      </w:r>
      <w:r w:rsidR="00B774A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 CPF nº ___ 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635AD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incrito no CNPJ nº ______,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doravante designad</w:t>
      </w:r>
      <w:r w:rsidR="00635AD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neste ato representado por ___ (se for cooperativa/associação), e pelos mesmos foi dito na presença das testemunhas ao final consignadas, que em face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INEXIGIBILIDADE DA LICITAÇÃO,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artigo 25 da Lei federal nº 8.666/93, pelo presente instrumento avençam um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AQUISIÇÃO DE GÊNEROS ALIMENTÍCIOS DA AGRICULTURA FAMILIAR</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para atender o </w:t>
      </w:r>
      <w:r w:rsidR="00F2768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PROGRAMA PAULISTA DA AGRICULTURA DE INTERESSE SOCIAL - PPAI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sujeitando-se às normas da Lei estadual nº 6.544/89, Lei federal nº 8.666/93 e demais normas regulamentares à espécie, inclusive a Lei estadual nº 14.591/2011, regulamentada pelo Decreto nº 57.755/2012 e às seguintes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CONDIÇÕES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que reci</w:t>
      </w:r>
      <w:r w:rsidR="005B047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procamente outorgam e aceitam:</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PRIMEIRA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OBJETO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1-</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 xml:space="preserve">Constitui objeto do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AQUISIÇÃO DE ____ (QUANTIDADE) DE GÊNEROS ALIMENTÍCIOS DA AGRICULTURA FAMILIAR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em conformidade com as Especificações e Quantidades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Proposta de Venda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775A0B"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ANEXO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que integram 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como se nele estivessem transcritos. </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SEGUNDA</w:t>
      </w:r>
    </w:p>
    <w:p w:rsidR="005B047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PRAZO E LOCAL DE ENTREGA, PERÍODO DE FORNECIMENTO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 RECEBIMENTO DO OBJETO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objeto da presente contratação será entregue parceladamente, nos prazos e locais determinados pela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conforme cronograma de fornecimento constante do </w:t>
      </w:r>
      <w:r w:rsidR="009C021E"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 Quantidades e Especificações;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Comissão de Recepção de Material, no momento da entrega dos produtos, irá verificar se eles estão em conformidade com as especificações contidas no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tendo 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prazo de 24 (vinte e quatro) horas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para exigir as devidas substituições ou complementações;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Serão rejeitados no momento do recebimento os produtos que estiverem em desacordo com as especificações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 não forem substituídos e/ou complementados na forma e prazo estipulados no subitem </w:t>
      </w:r>
      <w:r w:rsidR="00775A0B"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5</w:t>
      </w:r>
      <w:r w:rsidR="00775A0B"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do item VII,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00775A0B"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recebimento dos gêneros alimentícios será formalizado com o </w:t>
      </w:r>
      <w:r w:rsidR="005B047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ATESTADO DE RECEBIMENTO DEFINITIVO</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conforme modelo apresentado no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ANEXO </w:t>
      </w:r>
      <w:r w:rsidR="00497F74"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III.</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TERCEIRA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LIMITE INDIVIDUAL DE VENDA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compromete-se a observar o limite individual de venda de gêneros alimentícios do Agricultor Familiar de até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R$ </w:t>
      </w:r>
      <w:r w:rsidR="00497F74"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2.000,00 (</w:t>
      </w:r>
      <w:r w:rsidR="00497F74"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vinte e dois</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mil reais) por DCONP</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por ano civil, referente a sua produção.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QUARTA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DAS OBRIGAÇÕES DA CONTRATADA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Atendimento a todas as exigências legais e regulamentares, em especial a da Lei estadual nº 14.591/2011, o Decreto estadual 57.755/2012 e </w:t>
      </w:r>
      <w:r w:rsidR="00497F74"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60.055/2014, 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as Deliberações da Comissão Gestora do PPAIS, principalmente, no que se refere às exigências: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para expedição da Declaração de Conformidade ao Programa Paulista da Agricultura de Interesse Social - DCONP;</w:t>
      </w: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 aptidão para participar da Chamada Pública - certificando não ter ultrapassado o limite de R$</w:t>
      </w:r>
      <w:r w:rsidR="0033012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2</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2.000,00 (</w:t>
      </w:r>
      <w:r w:rsidR="0033012C"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vinte e dois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mil reais) ano por DCONP; </w:t>
      </w: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contidas na proposta de venda do(s) produto(s);</w:t>
      </w: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Fornecer os gêneros alimentícios, conforme descrição completa do produto contida no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do </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EDITAL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Especificações e Quantidades</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Acondicionar os itens em caixas ou outros tipos de embalagens aceitas pela legislação que garantam a integridade do produto duran</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te o transporte e armazenamento.</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126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 caso de produtos hortícolas apresentados em embalagens com pacotes será admitida uma tolerância no peso de embalagem de 5% a 10%. Entretanto, o quantitativo total da embalagem de acondicionamento dos pacotes deve coincidir com o especificado no doc</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umento fiscal no ato da entrega.</w:t>
      </w:r>
    </w:p>
    <w:p w:rsidR="003A03F0" w:rsidRPr="00CD4AEF" w:rsidRDefault="003A03F0" w:rsidP="003A03F0">
      <w:pPr>
        <w:ind w:left="126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Utilizar o mesmo número de CPF indicado na habilitação em todos os documentos, inclusive na nota fiscal</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Abster-se de contratar menores de 18 (dezoito) anos para trabalharem em período noturno e em locais perigosos ou insalubres, e em nenhuma hipótese, menores de 16 (dezesseis) anos,</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em respeito ao disposto no artigo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27, inc</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iso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V da Lei federal nº 8.666/93.</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QUINTA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DAS OBRIGAÇÕES DA CONTRATANTE</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Adquirir os gêneros alimentícios nos termos e condições definidos na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Providenciar o </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pagamento das faturas aprovadas.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Indicar, formalmente, a Comissão de Recepção de Material e o funcionário responsável pelo acompanhamento e fisc</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alização da execução contratual.</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Prestar à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as informações e esclarecimentos necessários que eventualmente venham a ser solicitados, que interfiram na execução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No caso de impossibilidade no recebimento dos produtos por algum evento alheio à vontade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esta deverá:</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avisar a suspensão da entrega com, no mínimo,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 (cinco) dias de antecedência.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Neste caso, serão ressarcidos ao agricultor 5% do valor do produto q</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ue deveria ser entregue.</w:t>
      </w: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900" w:hanging="3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não havendo tempo hábil para avisar sobre a suspensão da entrega o credenciado receberá integralmente o valor dos produtos entregues.</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SEXTA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VALOR DO CONTRATO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Pelo fornecimento dos gêneros alimentícios, constantes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receberá o valor total estimado de </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 _</w:t>
      </w:r>
      <w:r w:rsidR="005B047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__</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_ (por extenso).</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No valor contratado estão incluídas as despesas com frete, recursos humanos e materiais, assim como com os encargos fiscais, sociais, comerciais, trabalhistas e previdenciários e quaisquer outras despesas necessárias ao cumprimento das obrigações decorrentes do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preço permanecerá fixo e irreajustável. </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SÉTIMA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 DOTAÇÃO ORÇAMENTÁRIA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As despesas decorrentes da presente contratação onerarão a dotação atribuída ao item de despesa </w:t>
      </w:r>
      <w:r w:rsidR="0033012C"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3.3.90.30.11 - GÊNEROS ALIMENTÍCIOS - PPAIS (Programa Paulista da Agricultura de Interesse Social),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do orçamento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OITAVA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PAGAMENTO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efetuará o pagamento do valor do objeto contratado por meio de crédito aberto em conta corrente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BANCO DO BRASIL S/A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em até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30 (trinta) dias após a entrega da nota fiscal de produtor rural,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à vista do respectivo Atestado de Recebimento Definitivo -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w:t>
      </w:r>
      <w:r w:rsidR="00ED4CE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(art</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igo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2º do Decreto nº 32.117, de 10/08/1990, com redação dada pelo Decreto estadual nº 43.914, de 26/03/1999), observadas e cumpridas pela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as seguintes exigências: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As notas fiscais/faturas devem ser emitidas, indicando o mês de referência, a quantidade, o valor unitário, o valor total de cada produto. </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 CPF constante da nota fiscal deverá ser o mesmo indicado na proposta de venda.</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 corpo da nota fiscal/fatura deve constar os dados bancários (b</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anco, agência e conta corrente).</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Não será efetuado qualquer pagamento à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enquanto houver pendência de liquidação da obrigação financeira em virtude de penalid</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ade ou inadimplência contratual.</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6-</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Havendo atraso nos pagamentos, sobre a quantia devida incidirá correção nos termos do artigo 74 da Lei estadual nº 6.544/1989, bem como juros moratórios, à razão de 0,5%</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(meio por cento) ao mês, calculados </w:t>
      </w:r>
      <w:r w:rsidRPr="00CD4AEF">
        <w:rPr>
          <w:rFonts w:asciiTheme="minorHAnsi" w:hAnsiTheme="minorHAnsi" w:cs="Arial"/>
          <w:i/>
          <w:spacing w:val="10"/>
          <w:sz w:val="22"/>
          <w:szCs w:val="22"/>
          <w14:shadow w14:blurRad="50800" w14:dist="38100" w14:dir="2700000" w14:sx="100000" w14:sy="100000" w14:kx="0" w14:ky="0" w14:algn="tl">
            <w14:srgbClr w14:val="000000">
              <w14:alpha w14:val="60000"/>
            </w14:srgbClr>
          </w14:shadow>
        </w:rPr>
        <w:t>“pro rata tempore”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em relação ao atraso verificado.</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Constitui condição para a realização do pagamento a inexistência de registros em nome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Cadastro Informativo dos Créditos não Quitados de Órgãos e Entidades Estaduais do Estado de São Paulo - CADIN ESTADUAL,</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o qual deverá ser consultado por ocasião da realização do pagamento.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NONA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ARQUIVAMENTO DE NOTAS FISCAIS</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deverá guardar pelo prazo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 (cinco) anos,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cópias das Notas Fiscais de Produtor Rural dos produtos constantes do Projeto de Venda de Gêneros Alimentícios da Agricultura Familiar para o Programa Paulista da Agricultura de Interesse Social - PPAIS, estando à disposição para comprovação.</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se compromete a guardar pelo prazo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 (cinco) anos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as Notas Fiscais/Faturas, apresentados nas prestações de contas, bem como o Projeto de Venda de Gêneros Alimentícios da Agricultura Familiar para o Programa Paulista da Agricultura de Interesse Social - PPAIS e documentos anexos, estando à disposição para comprovação.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DOS DANOS</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É de exclusiva responsabilidade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o ressarcimento de danos causados à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ou a terceiros, decorrentes de sua culpa ou dolo na execução do contrato, não excluindo ou reduzindo esta responsabilidade à fiscalização.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PRIMEIRA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 EXECUÇÃO DO CONTRATO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em razão da supremacia do interesse público sobre os interesses particulares poderá:</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modificar unilateralmente 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00AE46F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nos casos permitidos em lei.</w:t>
      </w: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rescindir unilateralmente o </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nos casos de infração contratual ou inaptidão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fiscalizar a execução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00AE46F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aplicar sanções motivadas pela inexecução total ou parcial do ajuste.</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SEGUNDA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DAS PENALIDADES</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Salvo ocorrência de caso fortuito ou força maior devidamente comprovados, o não cumprimento por parte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das obrigações assumidas, no caso de inexecução total ou parcial do ajuste ou na infringência da Lei estadual nº 14.591/2011, do Decreto estadual nº 57.755/2012, das Deliberações da Comissão Gestora do PPAIS e dos demais preceitos pertinentes, poderão ser aplicadas, segundo a gravidade da falta, as seguintes penalidades: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1.1-</w:t>
      </w:r>
      <w:r w:rsidR="00CC2AA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Advertência.</w:t>
      </w: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1.2-</w:t>
      </w:r>
      <w:r w:rsidR="00CC2AA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Multa.</w:t>
      </w: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Declaração de Inidoneidade p</w:t>
      </w:r>
      <w:r w:rsidR="00CC2AA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ara licitar com a Administração.</w:t>
      </w:r>
    </w:p>
    <w:p w:rsidR="003A03F0" w:rsidRPr="00CD4AEF" w:rsidRDefault="003A03F0" w:rsidP="00AE46F7">
      <w:pPr>
        <w:ind w:left="1134" w:hanging="594"/>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 penalidade de multa será aplicada nos te</w:t>
      </w:r>
      <w:r w:rsidR="00CC2AA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rmos da Portaria UNESP nº 53/96.</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aplicação da penalidade ocorrerá após defesa prévia do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no prazo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 (cinco) dias úteis,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 contar da intimação do ato, conforme disposto no artig</w:t>
      </w:r>
      <w:r w:rsidR="00CC2AA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o 87 da Lei federal nº 8.666/93.</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lastRenderedPageBreak/>
        <w:t>4-</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aplicação da penalidade de Declaração de Inidoneidade é de competência exclusiva Reitor da UNESP, facultada a defesa do acusado no prazo 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10 (dez) dias úteis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abertura de vista, podendo a reabilitação ser requerida no prazo </w:t>
      </w:r>
      <w:r w:rsidR="00B26A8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de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2 (dois) anos </w:t>
      </w:r>
      <w:r w:rsidR="00CC2AA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de sua aplicação.</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5-</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Nenhuma penalidade será aplicada sem que se conceda à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o direito ao contraditório, à defesa prévia e aos recursos cabíveis, nos termos da legislação vigente.</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TERCEIRA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DOS ACRÉSCIMOS E SUPRESSÕES</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fica obrigada a aceitar, nas mesmas condições contratuais, os acréscimos ou supressões que se fizerem necessárias, até o limite de 25% (vinte e cinco por cento), de acordo com o que preceitua o art</w:t>
      </w:r>
      <w:r w:rsidR="00B26A8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igo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65, §1º da Lei federal nº 8.666/93, sendo que as supressões poderão ultrapassar este limite desde que observado o art</w:t>
      </w:r>
      <w:r w:rsidR="00B26A8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igo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65, §2º, inc</w:t>
      </w:r>
      <w:r w:rsidR="00B26A8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iso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II da Lei federal 9.648/98, que alterou a Lei 8.666/93, formalizando através de termo de aditamento.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QUARTA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 RESCISÃO DO CONTRATO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Este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será rescindido e desconstituído de pleno direito, ante a infração do disposto em qualquer de suas cláusulas ou na lei, independentemente de aviso, interpelação ou notificação judicial ou extrajudicial, ficando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sujeita às sanções e penalidades previstas nos artigos 75, </w:t>
      </w:r>
      <w:smartTag w:uri="urn:schemas-microsoft-com:office:smarttags" w:element="metricconverter">
        <w:smartTagPr>
          <w:attr w:name="ProductID" w:val="78 a"/>
        </w:smartTag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78 a</w:t>
        </w:r>
      </w:smartTag>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82 da Lei estadual nº 6.544/89 e artigo 86 e seguintes da Lei federal nº 8.666/93.</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Em caso de rescisão do presente contrato por parte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CONTRATANTE,</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não caberá à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direito a qualquer indenização, salvo na hipótese do artigo 79, § 2º, da Lei nº 8.666/93.</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QUINTA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DA VIGÊNCIA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vigorará pelo período de </w:t>
      </w:r>
      <w:r w:rsidR="00CC2AAA"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9</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00CC2AAA"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nove</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meses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 partir de sua assinatura.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SEXTA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DISPOSIÇÕES FINAIS</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rege-se pela Lei federal nº 8.666, de 21 de junho de 1993 e suas alterações, Lei estadual nº 6.544, de 22 de novembro de 1989, Lei estadual nº 14.591/2012, Decreto estadual nº 57.755/2012 e pelos demais diplomas legais regulamentares, que se aplicam, inclusive, em relação aos casos omissos.</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Sem prejuízo das demais obrigações convencionais e legais, 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CONTRATADA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se obriga a manter, durante toda a execução do </w:t>
      </w:r>
      <w:r w:rsidR="000A55A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todas as condições de habilitação exigidas na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CHAMADA PÚBLICA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que deram origem ao presente instrumento.</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Fica ajustado, ainda, que:</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126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3.1-</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 xml:space="preserve">Consideram-se partes integrantes do presente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CONTRATO,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como se nele estivessem transcritos:</w:t>
      </w:r>
    </w:p>
    <w:p w:rsidR="003A03F0" w:rsidRPr="00CD4AEF" w:rsidRDefault="003A03F0" w:rsidP="003A03F0">
      <w:pPr>
        <w:ind w:left="1260" w:hanging="72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 xml:space="preserve">Edital de licitação da </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Proposta apresentada pela Contratada;</w:t>
      </w: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w:t>
      </w:r>
      <w:r w:rsidR="00D90C7A"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t>Anexo I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Especificações e Quantidades;</w:t>
      </w: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180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Resolução/Portaria UNESP nº 53/96.</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CLÁUSULA DÉCIMA SÉTIMA</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DO FORO</w:t>
      </w:r>
    </w:p>
    <w:p w:rsidR="003A03F0" w:rsidRPr="00CD4AEF" w:rsidRDefault="003A03F0" w:rsidP="003A03F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Fica eleito, desde já, competente o Foro da Comarc</w:t>
      </w:r>
      <w:r w:rsidR="005B0470"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de Jaboticabal, para dirimir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quaisquer questões oriundas ou relativas à aplicação deste contrato não resolvidas na esfera administrativa.</w:t>
      </w:r>
    </w:p>
    <w:p w:rsidR="003A03F0" w:rsidRPr="00CD4AEF" w:rsidRDefault="003A03F0" w:rsidP="003A03F0">
      <w:pPr>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E por estarem justas e contratadas, ass</w:t>
      </w:r>
      <w:r w:rsidR="00B26A8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inam o presente instrumento em 4</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B26A8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quatro</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vias de igual teor e rubricadas para todos os fins de direito, na presença de duas testemunhas.</w:t>
      </w:r>
    </w:p>
    <w:p w:rsidR="003A03F0" w:rsidRPr="00CD4AEF" w:rsidRDefault="003A03F0" w:rsidP="003A03F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5022" w:type="pct"/>
        <w:jc w:val="center"/>
        <w:tblCellMar>
          <w:left w:w="70" w:type="dxa"/>
          <w:right w:w="70" w:type="dxa"/>
        </w:tblCellMar>
        <w:tblLook w:val="0000" w:firstRow="0" w:lastRow="0" w:firstColumn="0" w:lastColumn="0" w:noHBand="0" w:noVBand="0"/>
      </w:tblPr>
      <w:tblGrid>
        <w:gridCol w:w="4728"/>
        <w:gridCol w:w="100"/>
        <w:gridCol w:w="4425"/>
      </w:tblGrid>
      <w:tr w:rsidR="003A03F0" w:rsidRPr="00706D51" w:rsidTr="003A03F0">
        <w:trPr>
          <w:cantSplit/>
          <w:jc w:val="center"/>
        </w:trPr>
        <w:tc>
          <w:tcPr>
            <w:tcW w:w="5000" w:type="pct"/>
            <w:gridSpan w:val="3"/>
          </w:tcPr>
          <w:p w:rsidR="003A03F0" w:rsidRPr="00CD4AEF" w:rsidRDefault="003A03F0" w:rsidP="000A55A6">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Jaboticabal, __ de ___ de 201</w:t>
            </w:r>
            <w:r w:rsidR="000A55A6"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w:t>
            </w:r>
          </w:p>
        </w:tc>
      </w:tr>
      <w:tr w:rsidR="003A03F0" w:rsidRPr="00706D51" w:rsidTr="003A03F0">
        <w:trPr>
          <w:jc w:val="center"/>
        </w:trPr>
        <w:tc>
          <w:tcPr>
            <w:tcW w:w="5000" w:type="pct"/>
            <w:gridSpan w:val="3"/>
          </w:tcPr>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__________________</w:t>
            </w: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___ -</w:t>
            </w: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tc>
      </w:tr>
      <w:tr w:rsidR="003A03F0" w:rsidRPr="00706D51" w:rsidTr="003A03F0">
        <w:trPr>
          <w:jc w:val="center"/>
        </w:trPr>
        <w:tc>
          <w:tcPr>
            <w:tcW w:w="2555" w:type="pct"/>
          </w:tcPr>
          <w:p w:rsidR="003A03F0" w:rsidRPr="00CD4AEF" w:rsidRDefault="003A03F0" w:rsidP="003A03F0">
            <w:pPr>
              <w:tabs>
                <w:tab w:val="num" w:pos="0"/>
              </w:tabs>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tc>
        <w:tc>
          <w:tcPr>
            <w:tcW w:w="2445" w:type="pct"/>
            <w:gridSpan w:val="2"/>
          </w:tcPr>
          <w:p w:rsidR="003A03F0" w:rsidRPr="00CD4AEF" w:rsidRDefault="003A03F0" w:rsidP="003A03F0">
            <w:pPr>
              <w:tabs>
                <w:tab w:val="num" w:pos="0"/>
              </w:tabs>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tc>
      </w:tr>
      <w:tr w:rsidR="003A03F0" w:rsidRPr="00706D51" w:rsidTr="003A03F0">
        <w:trPr>
          <w:jc w:val="center"/>
        </w:trPr>
        <w:tc>
          <w:tcPr>
            <w:tcW w:w="5000" w:type="pct"/>
            <w:gridSpan w:val="3"/>
          </w:tcPr>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__________________</w:t>
            </w:r>
          </w:p>
          <w:p w:rsidR="003A03F0" w:rsidRPr="00CD4AEF" w:rsidRDefault="003A03F0" w:rsidP="003A03F0">
            <w:pPr>
              <w:tabs>
                <w:tab w:val="num" w:pos="0"/>
              </w:tabs>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 -</w:t>
            </w:r>
          </w:p>
          <w:p w:rsidR="003A03F0" w:rsidRPr="00CD4AEF" w:rsidRDefault="003A03F0" w:rsidP="003A03F0">
            <w:pPr>
              <w:tabs>
                <w:tab w:val="num" w:pos="0"/>
              </w:tabs>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tc>
      </w:tr>
      <w:tr w:rsidR="003A03F0" w:rsidRPr="00706D51" w:rsidTr="003A03F0">
        <w:trPr>
          <w:jc w:val="center"/>
        </w:trPr>
        <w:tc>
          <w:tcPr>
            <w:tcW w:w="5000" w:type="pct"/>
            <w:gridSpan w:val="3"/>
          </w:tcPr>
          <w:p w:rsidR="003A03F0" w:rsidRPr="00CD4AEF" w:rsidRDefault="003A03F0" w:rsidP="003A03F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3A03F0" w:rsidRPr="00706D51" w:rsidTr="003A03F0">
        <w:trPr>
          <w:cantSplit/>
          <w:jc w:val="center"/>
        </w:trPr>
        <w:tc>
          <w:tcPr>
            <w:tcW w:w="5000" w:type="pct"/>
            <w:gridSpan w:val="3"/>
          </w:tcPr>
          <w:p w:rsidR="003A03F0" w:rsidRPr="00CD4AEF" w:rsidRDefault="003A03F0" w:rsidP="003A03F0">
            <w:pPr>
              <w:tabs>
                <w:tab w:val="num" w:pos="0"/>
              </w:tabs>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Testemunhas:</w:t>
            </w:r>
          </w:p>
        </w:tc>
      </w:tr>
      <w:tr w:rsidR="003A03F0" w:rsidRPr="00706D51" w:rsidTr="003A03F0">
        <w:trPr>
          <w:trHeight w:val="682"/>
          <w:jc w:val="center"/>
        </w:trPr>
        <w:tc>
          <w:tcPr>
            <w:tcW w:w="2609" w:type="pct"/>
            <w:gridSpan w:val="2"/>
          </w:tcPr>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__________________</w:t>
            </w: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___ -</w:t>
            </w:r>
          </w:p>
        </w:tc>
        <w:tc>
          <w:tcPr>
            <w:tcW w:w="2391" w:type="pct"/>
          </w:tcPr>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__________________</w:t>
            </w:r>
          </w:p>
          <w:p w:rsidR="003A03F0" w:rsidRPr="00CD4AEF" w:rsidRDefault="003A03F0" w:rsidP="003A03F0">
            <w:pPr>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___ -</w:t>
            </w:r>
          </w:p>
        </w:tc>
      </w:tr>
    </w:tbl>
    <w:p w:rsidR="005B43E7" w:rsidRPr="00CD4AEF" w:rsidRDefault="003A03F0" w:rsidP="00ED4CE8">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p>
    <w:p w:rsidR="005B43E7" w:rsidRPr="00CD4AEF" w:rsidRDefault="005B43E7" w:rsidP="00ED4CE8">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ED4CE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w:t>
      </w:r>
    </w:p>
    <w:p w:rsidR="00ED4CE8" w:rsidRPr="00CD4AEF" w:rsidRDefault="00ED4CE8" w:rsidP="00ED4CE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ED4CE8" w:rsidRPr="00CD4AEF" w:rsidRDefault="00706D51" w:rsidP="00ED4CE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ED4CE8" w:rsidRPr="00CD4AEF" w:rsidRDefault="00ED4CE8" w:rsidP="00ED4CE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ED4CE8">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MODELO DE DECLARAÇAO - CUMPRIMENTO DO DISPOSTO NO INCISO XXXIII DO ART</w:t>
      </w:r>
      <w:r w:rsidR="00AB7D4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IGO</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7º DA CONSTITUIÇÃO FEDERAL E NO PARAGRAFO ÚNICO DO ARTIGO 117 DA CONSTITUIÇÃO DO ESTADO DE SÃO PAULO</w:t>
      </w:r>
    </w:p>
    <w:p w:rsidR="00ED4CE8" w:rsidRPr="00CD4AEF" w:rsidRDefault="00ED4CE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CD4AEF" w:rsidP="00ED4CE8">
      <w:pPr>
        <w:spacing w:line="360" w:lineRule="auto"/>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noProof/>
          <w:spacing w:val="10"/>
          <w:sz w:val="22"/>
          <w:szCs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1" locked="0" layoutInCell="1" allowOverlap="1">
                <wp:simplePos x="0" y="0"/>
                <wp:positionH relativeFrom="column">
                  <wp:posOffset>1441450</wp:posOffset>
                </wp:positionH>
                <wp:positionV relativeFrom="paragraph">
                  <wp:posOffset>1019175</wp:posOffset>
                </wp:positionV>
                <wp:extent cx="3148330" cy="1200150"/>
                <wp:effectExtent l="64135" t="716915" r="0" b="807085"/>
                <wp:wrapNone/>
                <wp:docPr id="5" name="WordArt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1390">
                          <a:off x="0" y="0"/>
                          <a:ext cx="3148330" cy="1200150"/>
                        </a:xfrm>
                        <a:prstGeom prst="rect">
                          <a:avLst/>
                        </a:prstGeom>
                        <a:extLst>
                          <a:ext uri="{AF507438-7753-43E0-B8FC-AC1667EBCBE1}">
                            <a14:hiddenEffects xmlns:a14="http://schemas.microsoft.com/office/drawing/2010/main">
                              <a:effectLst/>
                            </a14:hiddenEffects>
                          </a:ext>
                        </a:extLst>
                      </wps:spPr>
                      <wps:txbx>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5" o:spid="_x0000_s1027" type="#_x0000_t202" style="position:absolute;left:0;text-align:left;margin-left:113.5pt;margin-top:80.25pt;width:247.9pt;height:94.5pt;rotation:-23280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" filled="f" stroked="f">
                <o:lock v:ext="edit" shapetype="t"/>
                <v:textbox style="mso-fit-shape-to-text:t">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00ED4CE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A Sr(a) ____, inscrita no Cadastro de Pessoa Física (CPF) sob nº ___, portador(a) da Carteira de Identidade RG nº ___, Produtor Familiar, interessado em participar da </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r w:rsidR="00ED4CE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ED4CE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w:t>
      </w:r>
      <w:r w:rsidR="00ED4CE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DECLARA,</w:t>
      </w:r>
      <w:r w:rsidR="00ED4CE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para fins do disposto no Inciso V do Artigo 27 da Lei Federal nº 8.666, de 21 de junho de 1993, acrescido pela Lei Federal nº 9.854, de 27 de outubro de 1999, que não emprega menor de dezoito anos em trabalho noturno, perigoso ou insalubre e não emprega menor de dezesseis anos. </w:t>
      </w:r>
      <w:r w:rsidR="00ED4CE8"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DECLARA,</w:t>
      </w:r>
      <w:r w:rsidR="00ED4CE8"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ainda, que atende às normas relativas à saúde e segurança do trabalho, em virtude das disposições do prágrafo único, artigo 117 da Constituição do Estado de São Paulo.</w:t>
      </w: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___________,  ____ de _______ de </w:t>
      </w:r>
      <w:r w:rsidR="005518A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201</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w:t>
      </w:r>
      <w:r w:rsidR="005518A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________________________________</w:t>
      </w: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Assinatura/identificação do nome</w:t>
      </w: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RG:</w:t>
      </w: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ED4CE8" w:rsidRPr="00CD4AEF" w:rsidRDefault="00ED4CE8" w:rsidP="005B43E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5B43E7" w:rsidRPr="00CD4AEF" w:rsidRDefault="00ED4CE8"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br w:type="page"/>
      </w:r>
    </w:p>
    <w:p w:rsidR="005B43E7" w:rsidRPr="00CD4AEF" w:rsidRDefault="005B43E7"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5518A2" w:rsidRPr="00CD4AEF" w:rsidRDefault="005518A2"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w:t>
      </w:r>
    </w:p>
    <w:p w:rsidR="005518A2" w:rsidRPr="00CD4AEF" w:rsidRDefault="005518A2"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5518A2" w:rsidRPr="00CD4AEF" w:rsidRDefault="00706D51"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5518A2" w:rsidRPr="00CD4AEF" w:rsidRDefault="005518A2"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5518A2" w:rsidRPr="00CD4AEF" w:rsidRDefault="00AD6230" w:rsidP="005518A2">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MODELO DE </w:t>
      </w:r>
      <w:r w:rsidR="005518A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DECLARAÇÃO DE COMPROMISSO DE LIMITE POR DCONP/ANO</w:t>
      </w:r>
    </w:p>
    <w:p w:rsidR="005518A2" w:rsidRPr="00CD4AEF" w:rsidRDefault="005518A2" w:rsidP="00AD6230">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5518A2" w:rsidRPr="00CD4AEF" w:rsidRDefault="005518A2"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AD6230" w:rsidRPr="00CD4AEF" w:rsidRDefault="00AD6230"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AD6230" w:rsidRPr="00CD4AEF" w:rsidRDefault="00AD6230" w:rsidP="00AD6230">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5518A2" w:rsidRPr="00CD4AEF" w:rsidRDefault="00CD4AEF" w:rsidP="00AD6230">
      <w:pPr>
        <w:spacing w:line="360" w:lineRule="auto"/>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noProof/>
          <w:spacing w:val="10"/>
          <w:sz w:val="22"/>
          <w:szCs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1" locked="0" layoutInCell="1" allowOverlap="1">
                <wp:simplePos x="0" y="0"/>
                <wp:positionH relativeFrom="column">
                  <wp:posOffset>1397635</wp:posOffset>
                </wp:positionH>
                <wp:positionV relativeFrom="paragraph">
                  <wp:posOffset>1660525</wp:posOffset>
                </wp:positionV>
                <wp:extent cx="3148330" cy="1200150"/>
                <wp:effectExtent l="58420" t="712470" r="0" b="802005"/>
                <wp:wrapNone/>
                <wp:docPr id="4" name="WordArt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1390">
                          <a:off x="0" y="0"/>
                          <a:ext cx="3148330" cy="1200150"/>
                        </a:xfrm>
                        <a:prstGeom prst="rect">
                          <a:avLst/>
                        </a:prstGeom>
                        <a:extLst>
                          <a:ext uri="{AF507438-7753-43E0-B8FC-AC1667EBCBE1}">
                            <a14:hiddenEffects xmlns:a14="http://schemas.microsoft.com/office/drawing/2010/main">
                              <a:effectLst/>
                            </a14:hiddenEffects>
                          </a:ext>
                        </a:extLst>
                      </wps:spPr>
                      <wps:txbx>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6" o:spid="_x0000_s1028" type="#_x0000_t202" style="position:absolute;left:0;text-align:left;margin-left:110.05pt;margin-top:130.75pt;width:247.9pt;height:94.5pt;rotation:-232804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" filled="f" stroked="f">
                <o:lock v:ext="edit" shapetype="t"/>
                <v:textbox style="mso-fit-shape-to-text:t">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005518A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Eu, (nome do Agricultor Familiar) ___, inscrita no Cadastro de Pessoa Física (CPF) sob nº ___, portador do RG nº ___, interessado em participar da </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r w:rsidR="005518A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DECLARA</w:t>
      </w:r>
      <w:r w:rsidR="005518A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que atenderá ao limite individual de venda de gêneros alimentícios dos Agricultores Familiares, no valor de </w:t>
      </w:r>
      <w:r w:rsidR="005518A2"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R$ 22.000,00 (vinte e dois mil reais)</w:t>
      </w:r>
      <w:r w:rsidR="005518A2"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por DCONP/ANO CIVIL referente à sua produção, considerando os dispositivos da Lei Estadual nº 14.591 de 14 de outubro de 2011, que regem o Programa Paulista da Agricultura de Interesse Social - PPAIS e demais documentos normativos, no que couber.</w:t>
      </w:r>
    </w:p>
    <w:p w:rsidR="005518A2" w:rsidRPr="00CD4AEF" w:rsidRDefault="005518A2" w:rsidP="005518A2">
      <w:pPr>
        <w:ind w:firstLine="54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  ____ de _______ de 201</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________________________________</w:t>
      </w: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Assinatura/identificação do nome</w:t>
      </w: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RG:</w:t>
      </w:r>
    </w:p>
    <w:p w:rsidR="005518A2" w:rsidRPr="00CD4AEF" w:rsidRDefault="005518A2" w:rsidP="005518A2">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5B43E7" w:rsidRPr="00CD4AEF" w:rsidRDefault="005518A2"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br w:type="page"/>
      </w:r>
    </w:p>
    <w:p w:rsidR="005B43E7" w:rsidRPr="00CD4AEF" w:rsidRDefault="005B43E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VII</w:t>
      </w:r>
    </w:p>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33617" w:rsidRPr="00CD4AEF" w:rsidRDefault="00706D51"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33617" w:rsidRPr="00CD4AEF" w:rsidRDefault="00AD6230"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MODELO DE TERMO DE DESISTÊNCIA</w:t>
      </w:r>
    </w:p>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AD6230" w:rsidRPr="00CD4AEF" w:rsidRDefault="00AD6230"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spacing w:line="360" w:lineRule="auto"/>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À Comissão de Avaliação e Credenciamento da </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FACULDADE DE CIÊNCIAS AGRÁRIAS E VETERINÁRIAS</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w:t>
      </w:r>
      <w:r w:rsidR="000A55A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FCAV/U</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NESP </w:t>
      </w:r>
      <w:r w:rsidR="000A55A6"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CÂMPUS DE JABOTICABAL.</w:t>
      </w:r>
    </w:p>
    <w:p w:rsidR="00B33617" w:rsidRPr="00CD4AEF" w:rsidRDefault="00B33617" w:rsidP="00B33617">
      <w:pPr>
        <w:spacing w:line="360" w:lineRule="auto"/>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33617" w:rsidRPr="00CD4AEF" w:rsidRDefault="00CD4AEF" w:rsidP="00B33617">
      <w:pPr>
        <w:spacing w:line="360" w:lineRule="auto"/>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noProof/>
          <w:spacing w:val="10"/>
          <w:sz w:val="22"/>
          <w:szCs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1" locked="0" layoutInCell="1" allowOverlap="1">
                <wp:simplePos x="0" y="0"/>
                <wp:positionH relativeFrom="column">
                  <wp:posOffset>1341120</wp:posOffset>
                </wp:positionH>
                <wp:positionV relativeFrom="paragraph">
                  <wp:posOffset>706120</wp:posOffset>
                </wp:positionV>
                <wp:extent cx="3148330" cy="1200150"/>
                <wp:effectExtent l="59055" t="714375" r="0" b="800100"/>
                <wp:wrapNone/>
                <wp:docPr id="3" name="WordArt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1390">
                          <a:off x="0" y="0"/>
                          <a:ext cx="3148330" cy="1200150"/>
                        </a:xfrm>
                        <a:prstGeom prst="rect">
                          <a:avLst/>
                        </a:prstGeom>
                        <a:extLst>
                          <a:ext uri="{AF507438-7753-43E0-B8FC-AC1667EBCBE1}">
                            <a14:hiddenEffects xmlns:a14="http://schemas.microsoft.com/office/drawing/2010/main">
                              <a:effectLst/>
                            </a14:hiddenEffects>
                          </a:ext>
                        </a:extLst>
                      </wps:spPr>
                      <wps:txbx>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7" o:spid="_x0000_s1029" type="#_x0000_t202" style="position:absolute;left:0;text-align:left;margin-left:105.6pt;margin-top:55.6pt;width:247.9pt;height:94.5pt;rotation:-232804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" filled="f" stroked="f">
                <o:lock v:ext="edit" shapetype="t"/>
                <v:textbox style="mso-fit-shape-to-text:t">
                  <w:txbxContent>
                    <w:p w:rsidR="00CD4AEF" w:rsidRDefault="00CD4AEF" w:rsidP="00CD4AEF">
                      <w:pPr>
                        <w:pStyle w:val="NormalWeb"/>
                        <w:spacing w:before="0" w:beforeAutospacing="0" w:after="0" w:afterAutospacing="0"/>
                        <w:jc w:val="center"/>
                      </w:pPr>
                      <w:r>
                        <w:rPr>
                          <w:rFonts w:ascii="Arial Black" w:hAnsi="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Eu, ___, portador do RG nº ___ nos termos do subitem </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1.2</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do Item </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V</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do </w:t>
      </w:r>
      <w:r w:rsidR="00B3361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da </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r w:rsidR="00B3361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w:t>
      </w:r>
      <w:r w:rsidR="00B33617"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 xml:space="preserve"> por razões de interesse pessoal, solicito a desistência da proposta apresentada para os itens abaixo relacionados:</w:t>
      </w:r>
    </w:p>
    <w:p w:rsidR="005A30CD" w:rsidRPr="00CD4AEF" w:rsidRDefault="005A30CD" w:rsidP="00B33617">
      <w:pPr>
        <w:spacing w:line="360" w:lineRule="auto"/>
        <w:ind w:firstLine="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841"/>
      </w:tblGrid>
      <w:tr w:rsidR="00B33617" w:rsidRPr="00706D51" w:rsidTr="00706D51">
        <w:tc>
          <w:tcPr>
            <w:tcW w:w="5000" w:type="pct"/>
            <w:gridSpan w:val="2"/>
            <w:tcBorders>
              <w:bottom w:val="single" w:sz="4" w:space="0" w:color="auto"/>
            </w:tcBorders>
            <w:shd w:val="clear" w:color="auto" w:fill="D9D9D9"/>
          </w:tcPr>
          <w:p w:rsidR="00B33617" w:rsidRPr="00CD4AEF" w:rsidRDefault="00B33617" w:rsidP="00E53E83">
            <w:pPr>
              <w:spacing w:before="40" w:after="40"/>
              <w:ind w:left="540" w:hanging="5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w:t>
            </w:r>
            <w:r w:rsidR="005A30C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IDENTIFICAÇÃO DO FORNECEDOR</w:t>
            </w:r>
          </w:p>
        </w:tc>
      </w:tr>
      <w:tr w:rsidR="00B33617" w:rsidRPr="00706D51" w:rsidTr="00706D51">
        <w:tc>
          <w:tcPr>
            <w:tcW w:w="763" w:type="pct"/>
            <w:tcBorders>
              <w:top w:val="single" w:sz="4" w:space="0" w:color="auto"/>
              <w:left w:val="single" w:sz="4" w:space="0" w:color="auto"/>
              <w:bottom w:val="single" w:sz="4" w:space="0" w:color="auto"/>
              <w:right w:val="nil"/>
            </w:tcBorders>
          </w:tcPr>
          <w:p w:rsidR="00B33617" w:rsidRPr="00CD4AEF" w:rsidRDefault="00B33617" w:rsidP="00B90115">
            <w:pPr>
              <w:spacing w:before="40" w:after="4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Nome do Proponente:</w:t>
            </w:r>
          </w:p>
        </w:tc>
        <w:tc>
          <w:tcPr>
            <w:tcW w:w="4237" w:type="pct"/>
            <w:tcBorders>
              <w:top w:val="single" w:sz="4" w:space="0" w:color="auto"/>
              <w:left w:val="nil"/>
              <w:bottom w:val="single" w:sz="4" w:space="0" w:color="auto"/>
              <w:right w:val="single" w:sz="4" w:space="0" w:color="auto"/>
            </w:tcBorders>
          </w:tcPr>
          <w:p w:rsidR="00B33617" w:rsidRPr="00CD4AEF" w:rsidRDefault="00B33617"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B33617" w:rsidRPr="00706D51" w:rsidTr="00706D51">
        <w:tc>
          <w:tcPr>
            <w:tcW w:w="763" w:type="pct"/>
            <w:tcBorders>
              <w:top w:val="single" w:sz="4" w:space="0" w:color="auto"/>
              <w:left w:val="single" w:sz="4" w:space="0" w:color="auto"/>
              <w:bottom w:val="single" w:sz="4" w:space="0" w:color="auto"/>
              <w:right w:val="nil"/>
            </w:tcBorders>
          </w:tcPr>
          <w:p w:rsidR="00B33617" w:rsidRPr="00CD4AEF" w:rsidRDefault="00B33617"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CPF nº</w:t>
            </w:r>
          </w:p>
        </w:tc>
        <w:tc>
          <w:tcPr>
            <w:tcW w:w="4237" w:type="pct"/>
            <w:tcBorders>
              <w:top w:val="single" w:sz="4" w:space="0" w:color="auto"/>
              <w:left w:val="nil"/>
              <w:bottom w:val="single" w:sz="4" w:space="0" w:color="auto"/>
              <w:right w:val="single" w:sz="4" w:space="0" w:color="auto"/>
            </w:tcBorders>
          </w:tcPr>
          <w:p w:rsidR="00B33617" w:rsidRPr="00CD4AEF" w:rsidRDefault="00B33617"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3F2A81" w:rsidRPr="00706D51" w:rsidTr="00706D51">
        <w:tc>
          <w:tcPr>
            <w:tcW w:w="763" w:type="pct"/>
            <w:tcBorders>
              <w:top w:val="single" w:sz="4" w:space="0" w:color="auto"/>
              <w:left w:val="single" w:sz="4" w:space="0" w:color="auto"/>
              <w:bottom w:val="single" w:sz="4" w:space="0" w:color="auto"/>
              <w:right w:val="nil"/>
            </w:tcBorders>
          </w:tcPr>
          <w:p w:rsidR="003F2A81" w:rsidRPr="00CD4AEF" w:rsidRDefault="003F2A81" w:rsidP="003F2A81">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CNPJ nº</w:t>
            </w:r>
          </w:p>
        </w:tc>
        <w:tc>
          <w:tcPr>
            <w:tcW w:w="4237" w:type="pct"/>
            <w:tcBorders>
              <w:top w:val="single" w:sz="4" w:space="0" w:color="auto"/>
              <w:left w:val="nil"/>
              <w:bottom w:val="single" w:sz="4" w:space="0" w:color="auto"/>
              <w:right w:val="single" w:sz="4" w:space="0" w:color="auto"/>
            </w:tcBorders>
          </w:tcPr>
          <w:p w:rsidR="003F2A81" w:rsidRPr="00CD4AEF" w:rsidRDefault="003F2A81"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B33617" w:rsidRPr="00706D51" w:rsidTr="00706D51">
        <w:tc>
          <w:tcPr>
            <w:tcW w:w="763" w:type="pct"/>
            <w:tcBorders>
              <w:top w:val="single" w:sz="4" w:space="0" w:color="auto"/>
              <w:left w:val="single" w:sz="4" w:space="0" w:color="auto"/>
              <w:bottom w:val="single" w:sz="4" w:space="0" w:color="auto"/>
              <w:right w:val="nil"/>
            </w:tcBorders>
          </w:tcPr>
          <w:p w:rsidR="00B33617" w:rsidRPr="00CD4AEF" w:rsidRDefault="00B33617"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DCONP</w:t>
            </w:r>
          </w:p>
        </w:tc>
        <w:tc>
          <w:tcPr>
            <w:tcW w:w="4237" w:type="pct"/>
            <w:tcBorders>
              <w:top w:val="single" w:sz="4" w:space="0" w:color="auto"/>
              <w:left w:val="nil"/>
              <w:bottom w:val="single" w:sz="4" w:space="0" w:color="auto"/>
              <w:right w:val="single" w:sz="4" w:space="0" w:color="auto"/>
            </w:tcBorders>
          </w:tcPr>
          <w:p w:rsidR="00B33617" w:rsidRPr="00CD4AEF" w:rsidRDefault="00B33617"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B33617" w:rsidRPr="00706D51" w:rsidTr="00706D51">
        <w:tc>
          <w:tcPr>
            <w:tcW w:w="5000" w:type="pct"/>
            <w:gridSpan w:val="2"/>
            <w:tcBorders>
              <w:top w:val="single" w:sz="4" w:space="0" w:color="auto"/>
            </w:tcBorders>
            <w:shd w:val="clear" w:color="auto" w:fill="D9D9D9"/>
          </w:tcPr>
          <w:p w:rsidR="00B33617" w:rsidRPr="00CD4AEF" w:rsidRDefault="00B33617" w:rsidP="00E53E83">
            <w:pPr>
              <w:spacing w:before="40" w:after="4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w:t>
            </w:r>
            <w:r w:rsidR="005A30C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RELAÇÃO DE PRODUTOS</w:t>
            </w:r>
          </w:p>
        </w:tc>
      </w:tr>
      <w:tr w:rsidR="00B33617" w:rsidRPr="00706D51" w:rsidTr="00706D51">
        <w:tc>
          <w:tcPr>
            <w:tcW w:w="763" w:type="pct"/>
          </w:tcPr>
          <w:p w:rsidR="00B33617" w:rsidRPr="00CD4AEF" w:rsidRDefault="00B33617" w:rsidP="00E53E83">
            <w:pPr>
              <w:spacing w:before="40" w:after="4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ITEM</w:t>
            </w:r>
          </w:p>
        </w:tc>
        <w:tc>
          <w:tcPr>
            <w:tcW w:w="4237" w:type="pct"/>
          </w:tcPr>
          <w:p w:rsidR="00B33617" w:rsidRPr="00CD4AEF" w:rsidRDefault="00B33617" w:rsidP="00E53E8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DESCRIÇÃO</w:t>
            </w:r>
          </w:p>
        </w:tc>
      </w:tr>
      <w:tr w:rsidR="00B33617" w:rsidRPr="00706D51" w:rsidTr="00706D51">
        <w:tc>
          <w:tcPr>
            <w:tcW w:w="763" w:type="pct"/>
          </w:tcPr>
          <w:p w:rsidR="00B33617" w:rsidRPr="00CD4AEF" w:rsidRDefault="00B33617" w:rsidP="00E53E8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4237" w:type="pct"/>
          </w:tcPr>
          <w:p w:rsidR="00B33617" w:rsidRPr="00CD4AEF" w:rsidRDefault="00B33617" w:rsidP="00E53E8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r>
      <w:tr w:rsidR="005A30CD" w:rsidRPr="00706D51" w:rsidTr="00706D51">
        <w:tc>
          <w:tcPr>
            <w:tcW w:w="763" w:type="pct"/>
          </w:tcPr>
          <w:p w:rsidR="005A30CD" w:rsidRPr="00CD4AEF" w:rsidRDefault="005A30CD" w:rsidP="00E53E8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4237" w:type="pct"/>
          </w:tcPr>
          <w:p w:rsidR="005A30CD" w:rsidRPr="00CD4AEF" w:rsidRDefault="005A30CD" w:rsidP="00E53E83">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r>
    </w:tbl>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  ____ de _______ de 201</w:t>
      </w:r>
      <w:r w:rsidR="000A55A6"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7</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w:t>
      </w: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________________________________</w:t>
      </w: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Assinatura/identificação do nome</w:t>
      </w:r>
    </w:p>
    <w:p w:rsidR="00B33617" w:rsidRPr="00CD4AEF" w:rsidRDefault="00B33617" w:rsidP="00B33617">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RG:</w:t>
      </w:r>
    </w:p>
    <w:p w:rsidR="00D90C7A" w:rsidRPr="00CD4AEF" w:rsidRDefault="00B33617" w:rsidP="007159AA">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p>
    <w:p w:rsidR="00D90C7A" w:rsidRPr="00CD4AEF" w:rsidRDefault="00D90C7A" w:rsidP="007159AA">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7159AA">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ANEXO </w:t>
      </w:r>
      <w:r w:rsidR="00D06227"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VIII</w:t>
      </w:r>
    </w:p>
    <w:p w:rsidR="00BD608B" w:rsidRPr="00CD4AEF" w:rsidRDefault="00BD608B" w:rsidP="00BD608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D608B" w:rsidRPr="00CD4AEF" w:rsidRDefault="00706D51" w:rsidP="00BD608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BD608B" w:rsidRPr="00CD4AEF" w:rsidRDefault="00BD608B" w:rsidP="00BD608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635AD0" w:rsidRPr="00CD4AEF" w:rsidRDefault="00AD6230" w:rsidP="007159AA">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MODELO DE IDENTIFICAÇÃO DA PROPOSTA DE ATENDIMENTO</w:t>
      </w:r>
      <w:r w:rsidR="00635AD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 </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AO </w:t>
      </w:r>
    </w:p>
    <w:p w:rsidR="004B504C" w:rsidRPr="00CD4AEF" w:rsidRDefault="00AD6230" w:rsidP="007159AA">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EDITAL/</w:t>
      </w:r>
      <w:r w:rsidR="00706D51"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p w:rsidR="00BD608B" w:rsidRPr="00CD4AEF" w:rsidRDefault="00BD608B" w:rsidP="007159AA">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bl>
      <w:tblPr>
        <w:tblW w:w="0" w:type="auto"/>
        <w:jc w:val="center"/>
        <w:tblLook w:val="04A0" w:firstRow="1" w:lastRow="0" w:firstColumn="1" w:lastColumn="0" w:noHBand="0" w:noVBand="1"/>
      </w:tblPr>
      <w:tblGrid>
        <w:gridCol w:w="1429"/>
        <w:gridCol w:w="947"/>
        <w:gridCol w:w="567"/>
        <w:gridCol w:w="106"/>
        <w:gridCol w:w="738"/>
        <w:gridCol w:w="889"/>
        <w:gridCol w:w="77"/>
        <w:gridCol w:w="809"/>
        <w:gridCol w:w="95"/>
        <w:gridCol w:w="987"/>
        <w:gridCol w:w="439"/>
        <w:gridCol w:w="829"/>
        <w:gridCol w:w="1269"/>
      </w:tblGrid>
      <w:tr w:rsidR="005A30CD" w:rsidRPr="00706D51" w:rsidTr="000A55A6">
        <w:trPr>
          <w:jc w:val="center"/>
        </w:trPr>
        <w:tc>
          <w:tcPr>
            <w:tcW w:w="9181" w:type="dxa"/>
            <w:gridSpan w:val="13"/>
            <w:tcBorders>
              <w:bottom w:val="single" w:sz="4" w:space="0" w:color="auto"/>
            </w:tcBorders>
          </w:tcPr>
          <w:p w:rsidR="005A30CD" w:rsidRPr="00CD4AEF" w:rsidRDefault="00706D51" w:rsidP="005A30CD">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CHAMADA PÚBLICA Nº </w:t>
            </w:r>
            <w:r w:rsidR="008B591D"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01/17-FCAV</w:t>
            </w:r>
          </w:p>
        </w:tc>
      </w:tr>
      <w:tr w:rsidR="005A30CD" w:rsidRPr="00706D51" w:rsidTr="000A55A6">
        <w:trPr>
          <w:jc w:val="center"/>
        </w:trPr>
        <w:tc>
          <w:tcPr>
            <w:tcW w:w="9181" w:type="dxa"/>
            <w:gridSpan w:val="13"/>
            <w:tcBorders>
              <w:top w:val="single" w:sz="4" w:space="0" w:color="auto"/>
              <w:left w:val="single" w:sz="4" w:space="0" w:color="auto"/>
              <w:bottom w:val="single" w:sz="4" w:space="0" w:color="auto"/>
              <w:right w:val="single" w:sz="4" w:space="0" w:color="auto"/>
            </w:tcBorders>
            <w:shd w:val="clear" w:color="auto" w:fill="D9D9D9"/>
          </w:tcPr>
          <w:p w:rsidR="005A30CD" w:rsidRPr="00CD4AEF" w:rsidRDefault="005A30CD" w:rsidP="005A30CD">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t>IDENTIFICAÇÃO DO FORNECEDOR/REPRESENTANTE LEGAL</w:t>
            </w:r>
          </w:p>
        </w:tc>
      </w:tr>
      <w:tr w:rsidR="005A30CD" w:rsidRPr="00706D51" w:rsidTr="000A55A6">
        <w:trPr>
          <w:jc w:val="center"/>
        </w:trPr>
        <w:tc>
          <w:tcPr>
            <w:tcW w:w="2943" w:type="dxa"/>
            <w:gridSpan w:val="3"/>
            <w:tcBorders>
              <w:top w:val="single" w:sz="4" w:space="0" w:color="auto"/>
              <w:left w:val="single" w:sz="4" w:space="0" w:color="auto"/>
              <w:bottom w:val="single" w:sz="4" w:space="0" w:color="auto"/>
            </w:tcBorders>
          </w:tcPr>
          <w:p w:rsidR="005A30CD" w:rsidRPr="00CD4AEF" w:rsidRDefault="005A30CD" w:rsidP="00B90115">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Nome do Proponente:</w:t>
            </w:r>
          </w:p>
        </w:tc>
        <w:tc>
          <w:tcPr>
            <w:tcW w:w="6238" w:type="dxa"/>
            <w:gridSpan w:val="10"/>
            <w:tcBorders>
              <w:top w:val="single" w:sz="4" w:space="0" w:color="auto"/>
              <w:bottom w:val="single" w:sz="4" w:space="0" w:color="auto"/>
              <w:right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(Cooperativa/Associação/Agroindústria)</w:t>
            </w:r>
          </w:p>
        </w:tc>
      </w:tr>
      <w:tr w:rsidR="005A30CD" w:rsidRPr="00706D51" w:rsidTr="000A55A6">
        <w:trPr>
          <w:jc w:val="center"/>
        </w:trPr>
        <w:tc>
          <w:tcPr>
            <w:tcW w:w="1429" w:type="dxa"/>
            <w:tcBorders>
              <w:top w:val="single" w:sz="4" w:space="0" w:color="auto"/>
              <w:left w:val="single" w:sz="4" w:space="0" w:color="auto"/>
              <w:bottom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CNPJ n°:</w:t>
            </w:r>
          </w:p>
        </w:tc>
        <w:tc>
          <w:tcPr>
            <w:tcW w:w="3324" w:type="dxa"/>
            <w:gridSpan w:val="6"/>
            <w:tcBorders>
              <w:top w:val="single" w:sz="4" w:space="0" w:color="auto"/>
              <w:bottom w:val="single" w:sz="4" w:space="0" w:color="auto"/>
              <w:right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809" w:type="dxa"/>
            <w:tcBorders>
              <w:top w:val="single" w:sz="4" w:space="0" w:color="auto"/>
              <w:left w:val="single" w:sz="4" w:space="0" w:color="auto"/>
              <w:bottom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I.E.:</w:t>
            </w:r>
          </w:p>
        </w:tc>
        <w:tc>
          <w:tcPr>
            <w:tcW w:w="3619" w:type="dxa"/>
            <w:gridSpan w:val="5"/>
            <w:tcBorders>
              <w:top w:val="single" w:sz="4" w:space="0" w:color="auto"/>
              <w:bottom w:val="single" w:sz="4" w:space="0" w:color="auto"/>
              <w:right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5A30CD" w:rsidRPr="00706D51" w:rsidTr="000A55A6">
        <w:trPr>
          <w:trHeight w:val="70"/>
          <w:jc w:val="center"/>
        </w:trPr>
        <w:tc>
          <w:tcPr>
            <w:tcW w:w="9181" w:type="dxa"/>
            <w:gridSpan w:val="13"/>
            <w:tcBorders>
              <w:top w:val="single" w:sz="4" w:space="0" w:color="auto"/>
              <w:left w:val="single" w:sz="4" w:space="0" w:color="auto"/>
              <w:bottom w:val="single" w:sz="4" w:space="0" w:color="auto"/>
              <w:right w:val="single" w:sz="4" w:space="0" w:color="auto"/>
            </w:tcBorders>
          </w:tcPr>
          <w:p w:rsidR="00D06227" w:rsidRPr="00CD4AEF" w:rsidRDefault="005A30CD" w:rsidP="00B90115">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Banco do Brasil</w:t>
            </w:r>
          </w:p>
          <w:p w:rsidR="005A30CD" w:rsidRPr="00CD4AEF" w:rsidRDefault="00D06227" w:rsidP="00B90115">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(Campo obrigatório somente para Cooperativa e Agroindústria)</w:t>
            </w:r>
          </w:p>
        </w:tc>
      </w:tr>
      <w:tr w:rsidR="005A30CD" w:rsidRPr="00706D51" w:rsidTr="000A55A6">
        <w:trPr>
          <w:jc w:val="center"/>
        </w:trPr>
        <w:tc>
          <w:tcPr>
            <w:tcW w:w="2376" w:type="dxa"/>
            <w:gridSpan w:val="2"/>
            <w:tcBorders>
              <w:top w:val="single" w:sz="4" w:space="0" w:color="auto"/>
              <w:left w:val="single" w:sz="4" w:space="0" w:color="auto"/>
              <w:bottom w:val="single" w:sz="4" w:space="0" w:color="auto"/>
            </w:tcBorders>
          </w:tcPr>
          <w:p w:rsidR="005A30CD" w:rsidRPr="00CD4AEF" w:rsidRDefault="005A30CD" w:rsidP="00B90115">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Nº da Agência:</w:t>
            </w:r>
          </w:p>
        </w:tc>
        <w:tc>
          <w:tcPr>
            <w:tcW w:w="1411" w:type="dxa"/>
            <w:gridSpan w:val="3"/>
            <w:tcBorders>
              <w:top w:val="single" w:sz="4" w:space="0" w:color="auto"/>
              <w:bottom w:val="single" w:sz="4" w:space="0" w:color="auto"/>
              <w:right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3296" w:type="dxa"/>
            <w:gridSpan w:val="6"/>
            <w:tcBorders>
              <w:top w:val="single" w:sz="4" w:space="0" w:color="auto"/>
              <w:left w:val="single" w:sz="4" w:space="0" w:color="auto"/>
              <w:bottom w:val="single" w:sz="4" w:space="0" w:color="auto"/>
            </w:tcBorders>
          </w:tcPr>
          <w:p w:rsidR="005A30CD" w:rsidRPr="00CD4AEF" w:rsidRDefault="005A30CD" w:rsidP="00B90115">
            <w:pPr>
              <w:spacing w:before="60" w:after="60"/>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Nº da Conta Corrente:</w:t>
            </w:r>
          </w:p>
        </w:tc>
        <w:tc>
          <w:tcPr>
            <w:tcW w:w="2098" w:type="dxa"/>
            <w:gridSpan w:val="2"/>
            <w:tcBorders>
              <w:top w:val="single" w:sz="4" w:space="0" w:color="auto"/>
              <w:bottom w:val="single" w:sz="4" w:space="0" w:color="auto"/>
              <w:right w:val="single" w:sz="4" w:space="0" w:color="auto"/>
            </w:tcBorders>
          </w:tcPr>
          <w:p w:rsidR="005A30CD" w:rsidRPr="00CD4AEF" w:rsidRDefault="005A30CD" w:rsidP="005A30CD">
            <w:pPr>
              <w:spacing w:before="60" w:after="60"/>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5A30CD" w:rsidRPr="00706D51" w:rsidTr="000A55A6">
        <w:trPr>
          <w:jc w:val="center"/>
        </w:trPr>
        <w:tc>
          <w:tcPr>
            <w:tcW w:w="9181" w:type="dxa"/>
            <w:gridSpan w:val="13"/>
            <w:tcBorders>
              <w:top w:val="single" w:sz="4" w:space="0" w:color="auto"/>
              <w:left w:val="single" w:sz="4" w:space="0" w:color="auto"/>
              <w:bottom w:val="single" w:sz="4" w:space="0" w:color="auto"/>
              <w:right w:val="single" w:sz="4" w:space="0" w:color="auto"/>
            </w:tcBorders>
            <w:shd w:val="clear" w:color="auto" w:fill="D9D9D9"/>
          </w:tcPr>
          <w:p w:rsidR="005A30CD" w:rsidRPr="00CD4AEF" w:rsidRDefault="00D06227" w:rsidP="00D06227">
            <w:pPr>
              <w:ind w:left="540" w:hanging="5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II-</w:t>
            </w: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
              <w:t>RELAÇÃO DE AGRICULTORES FAMILIARES E PRODUTOS/ITENS</w:t>
            </w:r>
          </w:p>
        </w:tc>
      </w:tr>
      <w:tr w:rsidR="005A30CD" w:rsidRPr="00706D51" w:rsidTr="000A55A6">
        <w:trPr>
          <w:jc w:val="center"/>
        </w:trPr>
        <w:tc>
          <w:tcPr>
            <w:tcW w:w="3049" w:type="dxa"/>
            <w:gridSpan w:val="4"/>
            <w:tcBorders>
              <w:top w:val="single" w:sz="4" w:space="0" w:color="auto"/>
              <w:left w:val="single" w:sz="4" w:space="0" w:color="auto"/>
              <w:bottom w:val="single" w:sz="4" w:space="0" w:color="auto"/>
              <w:right w:val="single" w:sz="4" w:space="0" w:color="auto"/>
            </w:tcBorders>
            <w:vAlign w:val="center"/>
          </w:tcPr>
          <w:p w:rsidR="005A30CD" w:rsidRPr="00CD4AEF" w:rsidRDefault="00BB241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Nome</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BB241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CPF</w:t>
            </w:r>
          </w:p>
        </w:tc>
        <w:tc>
          <w:tcPr>
            <w:tcW w:w="981" w:type="dxa"/>
            <w:gridSpan w:val="3"/>
            <w:tcBorders>
              <w:top w:val="single" w:sz="4" w:space="0" w:color="auto"/>
              <w:left w:val="single" w:sz="4" w:space="0" w:color="auto"/>
              <w:bottom w:val="single" w:sz="4" w:space="0" w:color="auto"/>
              <w:right w:val="single" w:sz="4" w:space="0" w:color="auto"/>
            </w:tcBorders>
            <w:vAlign w:val="center"/>
          </w:tcPr>
          <w:p w:rsidR="005A30CD" w:rsidRPr="00CD4AEF" w:rsidRDefault="00BB241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Item</w:t>
            </w:r>
          </w:p>
        </w:tc>
        <w:tc>
          <w:tcPr>
            <w:tcW w:w="987" w:type="dxa"/>
            <w:tcBorders>
              <w:top w:val="single" w:sz="4" w:space="0" w:color="auto"/>
              <w:left w:val="single" w:sz="4" w:space="0" w:color="auto"/>
              <w:bottom w:val="single" w:sz="4" w:space="0" w:color="auto"/>
              <w:right w:val="single" w:sz="4" w:space="0" w:color="auto"/>
            </w:tcBorders>
            <w:vAlign w:val="center"/>
          </w:tcPr>
          <w:p w:rsidR="005A30CD" w:rsidRPr="00CD4AEF" w:rsidRDefault="00BB241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Qtde</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06227" w:rsidRPr="00CD4AEF" w:rsidRDefault="00BB241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Valor Unitário</w:t>
            </w:r>
          </w:p>
        </w:tc>
        <w:tc>
          <w:tcPr>
            <w:tcW w:w="1269" w:type="dxa"/>
            <w:tcBorders>
              <w:top w:val="single" w:sz="4" w:space="0" w:color="auto"/>
              <w:left w:val="single" w:sz="4" w:space="0" w:color="auto"/>
              <w:bottom w:val="single" w:sz="4" w:space="0" w:color="auto"/>
              <w:right w:val="single" w:sz="4" w:space="0" w:color="auto"/>
            </w:tcBorders>
            <w:vAlign w:val="center"/>
          </w:tcPr>
          <w:p w:rsidR="005A30CD" w:rsidRPr="00CD4AEF" w:rsidRDefault="00BB241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Valor Total</w:t>
            </w:r>
          </w:p>
        </w:tc>
      </w:tr>
      <w:tr w:rsidR="005A30CD" w:rsidRPr="00706D51" w:rsidTr="000A55A6">
        <w:trPr>
          <w:jc w:val="center"/>
        </w:trPr>
        <w:tc>
          <w:tcPr>
            <w:tcW w:w="3049" w:type="dxa"/>
            <w:gridSpan w:val="4"/>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7" w:type="dxa"/>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9" w:type="dxa"/>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5A30CD" w:rsidRPr="00706D51" w:rsidTr="000A55A6">
        <w:trPr>
          <w:jc w:val="center"/>
        </w:trPr>
        <w:tc>
          <w:tcPr>
            <w:tcW w:w="3049" w:type="dxa"/>
            <w:gridSpan w:val="4"/>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7" w:type="dxa"/>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9" w:type="dxa"/>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5A30CD" w:rsidRPr="00706D51" w:rsidTr="000A55A6">
        <w:trPr>
          <w:jc w:val="center"/>
        </w:trPr>
        <w:tc>
          <w:tcPr>
            <w:tcW w:w="3049" w:type="dxa"/>
            <w:gridSpan w:val="4"/>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7" w:type="dxa"/>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9" w:type="dxa"/>
            <w:tcBorders>
              <w:top w:val="single" w:sz="4" w:space="0" w:color="auto"/>
              <w:left w:val="single" w:sz="4" w:space="0" w:color="auto"/>
              <w:bottom w:val="single" w:sz="4" w:space="0" w:color="auto"/>
              <w:right w:val="single" w:sz="4" w:space="0" w:color="auto"/>
            </w:tcBorders>
            <w:vAlign w:val="center"/>
          </w:tcPr>
          <w:p w:rsidR="005A30CD" w:rsidRPr="00CD4AEF" w:rsidRDefault="005A30CD"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r w:rsidR="00BA06A1" w:rsidRPr="00706D51" w:rsidTr="000A55A6">
        <w:trPr>
          <w:jc w:val="center"/>
        </w:trPr>
        <w:tc>
          <w:tcPr>
            <w:tcW w:w="3049" w:type="dxa"/>
            <w:gridSpan w:val="4"/>
            <w:tcBorders>
              <w:top w:val="single" w:sz="4" w:space="0" w:color="auto"/>
              <w:left w:val="single" w:sz="4" w:space="0" w:color="auto"/>
              <w:bottom w:val="single" w:sz="4" w:space="0" w:color="auto"/>
              <w:right w:val="single" w:sz="4" w:space="0" w:color="auto"/>
            </w:tcBorders>
            <w:vAlign w:val="center"/>
          </w:tcPr>
          <w:p w:rsidR="00BA06A1" w:rsidRPr="00CD4AEF" w:rsidRDefault="00BA06A1" w:rsidP="005A30CD">
            <w:pPr>
              <w:spacing w:before="60" w:after="60"/>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BA06A1" w:rsidRPr="00CD4AEF" w:rsidRDefault="00BA06A1"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BA06A1" w:rsidRPr="00CD4AEF" w:rsidRDefault="00BA06A1"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987" w:type="dxa"/>
            <w:tcBorders>
              <w:top w:val="single" w:sz="4" w:space="0" w:color="auto"/>
              <w:left w:val="single" w:sz="4" w:space="0" w:color="auto"/>
              <w:bottom w:val="single" w:sz="4" w:space="0" w:color="auto"/>
              <w:right w:val="single" w:sz="4" w:space="0" w:color="auto"/>
            </w:tcBorders>
            <w:vAlign w:val="center"/>
          </w:tcPr>
          <w:p w:rsidR="00BA06A1" w:rsidRPr="00CD4AEF" w:rsidRDefault="00BA06A1"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BA06A1" w:rsidRPr="00CD4AEF" w:rsidRDefault="00BA06A1"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c>
          <w:tcPr>
            <w:tcW w:w="1269" w:type="dxa"/>
            <w:tcBorders>
              <w:top w:val="single" w:sz="4" w:space="0" w:color="auto"/>
              <w:left w:val="single" w:sz="4" w:space="0" w:color="auto"/>
              <w:bottom w:val="single" w:sz="4" w:space="0" w:color="auto"/>
              <w:right w:val="single" w:sz="4" w:space="0" w:color="auto"/>
            </w:tcBorders>
            <w:vAlign w:val="center"/>
          </w:tcPr>
          <w:p w:rsidR="00BA06A1" w:rsidRPr="00CD4AEF" w:rsidRDefault="00BA06A1" w:rsidP="005A30CD">
            <w:pPr>
              <w:spacing w:before="60" w:after="60"/>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tc>
      </w:tr>
    </w:tbl>
    <w:p w:rsidR="00B33617" w:rsidRPr="00CD4AEF" w:rsidRDefault="00B33617" w:rsidP="00B33617">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4B504C" w:rsidP="004D2D4F">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D90C7A" w:rsidRPr="00CD4AEF" w:rsidRDefault="00DA38CB" w:rsidP="00720863">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p>
    <w:p w:rsidR="00D90C7A" w:rsidRPr="00CD4AEF" w:rsidRDefault="00D90C7A" w:rsidP="00720863">
      <w:pPr>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720863" w:rsidRPr="00CD4AEF" w:rsidRDefault="00720863" w:rsidP="00720863">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IX</w:t>
      </w:r>
    </w:p>
    <w:p w:rsidR="00720863" w:rsidRPr="00CD4AEF" w:rsidRDefault="00720863" w:rsidP="00720863">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720863" w:rsidRPr="00CD4AEF" w:rsidRDefault="00720863" w:rsidP="00720863">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DESIGNAÇÃO DA COMISSÃO DE AVALIAÇÃO E CREDENCIAMENTO</w:t>
      </w:r>
    </w:p>
    <w:p w:rsidR="000A704E" w:rsidRPr="00CD4AEF" w:rsidRDefault="000A704E" w:rsidP="00720863">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720863" w:rsidRPr="00CD4AEF" w:rsidRDefault="00720863" w:rsidP="00720863">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PORTARIA Nº </w:t>
      </w:r>
      <w:r w:rsidR="00BF051C"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12/</w:t>
      </w:r>
      <w:r w:rsidR="00D71630"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2017</w:t>
      </w:r>
      <w:r w:rsidR="0016709B"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w:t>
      </w:r>
    </w:p>
    <w:p w:rsidR="0016709B" w:rsidRPr="00CD4AEF" w:rsidRDefault="0016709B" w:rsidP="00720863">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720863" w:rsidRPr="00CD4AEF" w:rsidRDefault="00720863" w:rsidP="000A55A6">
      <w:pPr>
        <w:ind w:left="2268" w:right="51"/>
        <w:jc w:val="both"/>
        <w:rPr>
          <w:rFonts w:asciiTheme="minorHAnsi" w:hAnsiTheme="minorHAnsi" w:cs="Arial"/>
          <w:bCs/>
          <w:i/>
          <w:i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i/>
          <w:iCs/>
          <w:spacing w:val="10"/>
          <w:sz w:val="22"/>
          <w:szCs w:val="22"/>
          <w14:shadow w14:blurRad="50800" w14:dist="38100" w14:dir="2700000" w14:sx="100000" w14:sy="100000" w14:kx="0" w14:ky="0" w14:algn="tl">
            <w14:srgbClr w14:val="000000">
              <w14:alpha w14:val="60000"/>
            </w14:srgbClr>
          </w14:shadow>
        </w:rPr>
        <w:t xml:space="preserve">Dispõe sobre a designação de servidores para o exercício das atribuições de </w:t>
      </w:r>
      <w:r w:rsidRPr="00CD4AEF">
        <w:rPr>
          <w:rFonts w:asciiTheme="minorHAnsi" w:hAnsiTheme="minorHAnsi" w:cs="Arial"/>
          <w:b/>
          <w:bCs/>
          <w:i/>
          <w:iCs/>
          <w:spacing w:val="10"/>
          <w:sz w:val="22"/>
          <w:szCs w:val="22"/>
          <w14:shadow w14:blurRad="50800" w14:dist="38100" w14:dir="2700000" w14:sx="100000" w14:sy="100000" w14:kx="0" w14:ky="0" w14:algn="tl">
            <w14:srgbClr w14:val="000000">
              <w14:alpha w14:val="60000"/>
            </w14:srgbClr>
          </w14:shadow>
        </w:rPr>
        <w:t xml:space="preserve">Avaliação e Credenciamento </w:t>
      </w:r>
      <w:r w:rsidRPr="00CD4AEF">
        <w:rPr>
          <w:rFonts w:asciiTheme="minorHAnsi" w:hAnsiTheme="minorHAnsi" w:cs="Arial"/>
          <w:bCs/>
          <w:i/>
          <w:iCs/>
          <w:spacing w:val="10"/>
          <w:sz w:val="22"/>
          <w:szCs w:val="22"/>
          <w14:shadow w14:blurRad="50800" w14:dist="38100" w14:dir="2700000" w14:sx="100000" w14:sy="100000" w14:kx="0" w14:ky="0" w14:algn="tl">
            <w14:srgbClr w14:val="000000">
              <w14:alpha w14:val="60000"/>
            </w14:srgbClr>
          </w14:shadow>
        </w:rPr>
        <w:t xml:space="preserve">visando ao cadastro de Agricultores Familiares, participantes de </w:t>
      </w:r>
      <w:r w:rsidRPr="00CD4AEF">
        <w:rPr>
          <w:rFonts w:asciiTheme="minorHAnsi" w:hAnsiTheme="minorHAnsi" w:cs="Arial"/>
          <w:b/>
          <w:bCs/>
          <w:i/>
          <w:iCs/>
          <w:spacing w:val="10"/>
          <w:sz w:val="22"/>
          <w:szCs w:val="22"/>
          <w14:shadow w14:blurRad="50800" w14:dist="38100" w14:dir="2700000" w14:sx="100000" w14:sy="100000" w14:kx="0" w14:ky="0" w14:algn="tl">
            <w14:srgbClr w14:val="000000">
              <w14:alpha w14:val="60000"/>
            </w14:srgbClr>
          </w14:shadow>
        </w:rPr>
        <w:t>Chamadas Públicas,</w:t>
      </w:r>
      <w:r w:rsidRPr="00CD4AEF">
        <w:rPr>
          <w:rFonts w:asciiTheme="minorHAnsi" w:hAnsiTheme="minorHAnsi" w:cs="Arial"/>
          <w:bCs/>
          <w:i/>
          <w:iCs/>
          <w:spacing w:val="10"/>
          <w:sz w:val="22"/>
          <w:szCs w:val="22"/>
          <w14:shadow w14:blurRad="50800" w14:dist="38100" w14:dir="2700000" w14:sx="100000" w14:sy="100000" w14:kx="0" w14:ky="0" w14:algn="tl">
            <w14:srgbClr w14:val="000000">
              <w14:alpha w14:val="60000"/>
            </w14:srgbClr>
          </w14:shadow>
        </w:rPr>
        <w:t xml:space="preserve"> no âmbito desta Unidade Universitária, para fins de Aquisição de Gêneros Alimentícios da Agricultura Familiar para o atendimento ao </w:t>
      </w:r>
      <w:r w:rsidRPr="00CD4AEF">
        <w:rPr>
          <w:rFonts w:asciiTheme="minorHAnsi" w:hAnsiTheme="minorHAnsi" w:cs="Arial"/>
          <w:b/>
          <w:bCs/>
          <w:i/>
          <w:iCs/>
          <w:spacing w:val="10"/>
          <w:sz w:val="22"/>
          <w:szCs w:val="22"/>
          <w14:shadow w14:blurRad="50800" w14:dist="38100" w14:dir="2700000" w14:sx="100000" w14:sy="100000" w14:kx="0" w14:ky="0" w14:algn="tl">
            <w14:srgbClr w14:val="000000">
              <w14:alpha w14:val="60000"/>
            </w14:srgbClr>
          </w14:shadow>
        </w:rPr>
        <w:t xml:space="preserve">Programa Paulista de Agricultura de Interesse Social </w:t>
      </w:r>
      <w:r w:rsidR="0074064A" w:rsidRPr="00CD4AEF">
        <w:rPr>
          <w:rFonts w:asciiTheme="minorHAnsi" w:hAnsiTheme="minorHAnsi" w:cs="Arial"/>
          <w:b/>
          <w:bCs/>
          <w:i/>
          <w:iCs/>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
          <w:bCs/>
          <w:i/>
          <w:iCs/>
          <w:spacing w:val="10"/>
          <w:sz w:val="22"/>
          <w:szCs w:val="22"/>
          <w14:shadow w14:blurRad="50800" w14:dist="38100" w14:dir="2700000" w14:sx="100000" w14:sy="100000" w14:kx="0" w14:ky="0" w14:algn="tl">
            <w14:srgbClr w14:val="000000">
              <w14:alpha w14:val="60000"/>
            </w14:srgbClr>
          </w14:shadow>
        </w:rPr>
        <w:t xml:space="preserve"> PPAIS.</w:t>
      </w:r>
    </w:p>
    <w:p w:rsidR="00720863" w:rsidRPr="00CD4AEF" w:rsidRDefault="00720863" w:rsidP="000A55A6">
      <w:pPr>
        <w:ind w:left="2268"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720863" w:rsidRPr="00CD4AEF" w:rsidRDefault="00BF051C" w:rsidP="00720863">
      <w:pPr>
        <w:ind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color w:val="000000" w:themeColor="text1"/>
          <w:spacing w:val="10"/>
          <w:sz w:val="22"/>
          <w:szCs w:val="22"/>
          <w14:shadow w14:blurRad="50800" w14:dist="38100" w14:dir="2700000" w14:sx="100000" w14:sy="100000" w14:kx="0" w14:ky="0" w14:algn="tl">
            <w14:srgbClr w14:val="000000">
              <w14:alpha w14:val="60000"/>
            </w14:srgbClr>
          </w14:shadow>
        </w:rPr>
        <w:t>O Diretor da</w:t>
      </w:r>
      <w:r w:rsidR="00720863"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 Faculdade de Ciências Agrárias e Veterinárias</w:t>
      </w:r>
      <w:r w:rsidR="00720863"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baixa a seguinte Portaria:</w:t>
      </w:r>
    </w:p>
    <w:p w:rsidR="00720863" w:rsidRPr="00CD4AEF" w:rsidRDefault="00720863" w:rsidP="00720863">
      <w:pPr>
        <w:ind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720863" w:rsidRPr="00CD4AEF" w:rsidRDefault="00720863" w:rsidP="000A704E">
      <w:pPr>
        <w:ind w:left="1276" w:right="51" w:hanging="1276"/>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Artigo 1º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ab/>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Ficam designados os servidores abaixo, sob a presidência do primeiro, para comporem a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Comissão de Avaliação e Credenciamento </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para atuação em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Chamada Pública,</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para fins de cadastro de Agricultores Familiares, interessados em participar do Sistema de Credenciamento de Agricultores Familiares em atendimento ao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Programa Paulista da A</w:t>
      </w:r>
      <w:r w:rsidR="0074064A"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gricultura de Interesse Social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 PPAIS,</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visando à Aquisição de Gêneros Alimentícios para o Restaurante Universitário da Faculdade de Ciências Agrárias e Veterinárias da UNESP </w:t>
      </w:r>
      <w:r w:rsidR="0074064A"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 Câmpus de Jaboticabal:</w:t>
      </w:r>
    </w:p>
    <w:p w:rsidR="00720863" w:rsidRPr="00CD4AEF" w:rsidRDefault="00720863" w:rsidP="00720863">
      <w:pPr>
        <w:ind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tbl>
      <w:tblPr>
        <w:tblW w:w="0" w:type="auto"/>
        <w:tblInd w:w="1384" w:type="dxa"/>
        <w:tblLook w:val="04A0" w:firstRow="1" w:lastRow="0" w:firstColumn="1" w:lastColumn="0" w:noHBand="0" w:noVBand="1"/>
      </w:tblPr>
      <w:tblGrid>
        <w:gridCol w:w="5528"/>
        <w:gridCol w:w="2376"/>
      </w:tblGrid>
      <w:tr w:rsidR="00BF051C" w:rsidRPr="00706D51" w:rsidTr="0016709B">
        <w:tc>
          <w:tcPr>
            <w:tcW w:w="5528" w:type="dxa"/>
          </w:tcPr>
          <w:p w:rsidR="00BF051C" w:rsidRPr="00CD4AEF" w:rsidRDefault="000A55A6" w:rsidP="000A704E">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Clá</w:t>
            </w:r>
            <w:r w:rsidR="00BF051C"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udia Helena Campana Camargo Oliveira</w:t>
            </w:r>
          </w:p>
        </w:tc>
        <w:tc>
          <w:tcPr>
            <w:tcW w:w="2376" w:type="dxa"/>
          </w:tcPr>
          <w:p w:rsidR="00BF051C" w:rsidRPr="00CD4AEF" w:rsidRDefault="00BF051C" w:rsidP="000A704E">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RG 13.744.410-2</w:t>
            </w:r>
          </w:p>
        </w:tc>
      </w:tr>
      <w:tr w:rsidR="00BF051C" w:rsidRPr="00706D51" w:rsidTr="0016709B">
        <w:tc>
          <w:tcPr>
            <w:tcW w:w="5528" w:type="dxa"/>
          </w:tcPr>
          <w:p w:rsidR="00BF051C" w:rsidRPr="00CD4AEF" w:rsidRDefault="00BF051C" w:rsidP="000A704E">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Ana Paula Lara Michelin Sanches</w:t>
            </w:r>
          </w:p>
        </w:tc>
        <w:tc>
          <w:tcPr>
            <w:tcW w:w="2376" w:type="dxa"/>
          </w:tcPr>
          <w:p w:rsidR="00BF051C" w:rsidRPr="00CD4AEF" w:rsidRDefault="00BF051C" w:rsidP="000A704E">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RG 41.363.374-3</w:t>
            </w:r>
          </w:p>
        </w:tc>
      </w:tr>
      <w:tr w:rsidR="0016709B" w:rsidRPr="00706D51" w:rsidTr="0016709B">
        <w:tc>
          <w:tcPr>
            <w:tcW w:w="5528" w:type="dxa"/>
          </w:tcPr>
          <w:p w:rsidR="0016709B" w:rsidRPr="00CD4AEF" w:rsidRDefault="0016709B" w:rsidP="00D90C7A">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Erlon Clever Alves Eleutério</w:t>
            </w:r>
          </w:p>
        </w:tc>
        <w:tc>
          <w:tcPr>
            <w:tcW w:w="2376" w:type="dxa"/>
          </w:tcPr>
          <w:p w:rsidR="0016709B" w:rsidRPr="00CD4AEF" w:rsidRDefault="0016709B" w:rsidP="00D90C7A">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RG 26.652.785-1</w:t>
            </w:r>
          </w:p>
        </w:tc>
      </w:tr>
      <w:tr w:rsidR="0016709B" w:rsidRPr="00706D51" w:rsidTr="0016709B">
        <w:tc>
          <w:tcPr>
            <w:tcW w:w="5528" w:type="dxa"/>
          </w:tcPr>
          <w:p w:rsidR="0016709B" w:rsidRPr="00CD4AEF" w:rsidRDefault="0016709B" w:rsidP="000A704E">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Eliane de Lourdes Coratito</w:t>
            </w:r>
          </w:p>
        </w:tc>
        <w:tc>
          <w:tcPr>
            <w:tcW w:w="2376" w:type="dxa"/>
          </w:tcPr>
          <w:p w:rsidR="0016709B" w:rsidRPr="00CD4AEF" w:rsidRDefault="0016709B" w:rsidP="000A704E">
            <w:pPr>
              <w:spacing w:line="276" w:lineRule="auto"/>
              <w:ind w:right="51"/>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RG 28.033.074-1</w:t>
            </w:r>
          </w:p>
        </w:tc>
      </w:tr>
    </w:tbl>
    <w:p w:rsidR="00720863" w:rsidRPr="00CD4AEF" w:rsidRDefault="00720863" w:rsidP="00720863">
      <w:pPr>
        <w:ind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16709B" w:rsidRPr="00CD4AEF" w:rsidRDefault="0016709B" w:rsidP="0016709B">
      <w:pPr>
        <w:ind w:left="1276" w:right="51" w:hanging="1276"/>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Artigo 2º -</w:t>
      </w: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ab/>
      </w:r>
      <w:r w:rsidR="00720863"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xml:space="preserve">Nas faltas ou impedimentos do Presidente designado no caput deste artigo, </w:t>
      </w: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ficam designados como seus suplentes, os seguintes servidores</w:t>
      </w:r>
    </w:p>
    <w:p w:rsidR="0016709B" w:rsidRPr="00CD4AEF" w:rsidRDefault="0016709B" w:rsidP="0016709B">
      <w:pPr>
        <w:ind w:left="1276" w:right="51" w:hanging="1276"/>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tbl>
      <w:tblPr>
        <w:tblStyle w:val="Tabelacomgrade"/>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376"/>
      </w:tblGrid>
      <w:tr w:rsidR="0016709B" w:rsidTr="0016709B">
        <w:tc>
          <w:tcPr>
            <w:tcW w:w="5528" w:type="dxa"/>
          </w:tcPr>
          <w:p w:rsidR="0016709B" w:rsidRPr="00CD4AEF" w:rsidRDefault="0016709B" w:rsidP="0016709B">
            <w:pPr>
              <w:ind w:left="1276" w:right="51" w:hanging="1276"/>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Erlon Clever Alves Eleutério </w:t>
            </w:r>
          </w:p>
        </w:tc>
        <w:tc>
          <w:tcPr>
            <w:tcW w:w="2376" w:type="dxa"/>
          </w:tcPr>
          <w:p w:rsidR="0016709B" w:rsidRPr="00CD4AEF" w:rsidRDefault="0016709B" w:rsidP="0016709B">
            <w:pPr>
              <w:ind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cs="Arial"/>
                <w:b/>
                <w:bCs/>
                <w:spacing w:val="10"/>
                <w:sz w:val="22"/>
                <w:szCs w:val="22"/>
                <w14:shadow w14:blurRad="50800" w14:dist="38100" w14:dir="2700000" w14:sx="100000" w14:sy="100000" w14:kx="0" w14:ky="0" w14:algn="tl">
                  <w14:srgbClr w14:val="000000">
                    <w14:alpha w14:val="60000"/>
                  </w14:srgbClr>
                </w14:shadow>
              </w:rPr>
              <w:t>RG 26.652.785-1</w:t>
            </w:r>
          </w:p>
        </w:tc>
      </w:tr>
      <w:tr w:rsidR="0016709B" w:rsidTr="0016709B">
        <w:tc>
          <w:tcPr>
            <w:tcW w:w="5528" w:type="dxa"/>
          </w:tcPr>
          <w:p w:rsidR="0016709B" w:rsidRPr="00CD4AEF" w:rsidRDefault="0016709B" w:rsidP="0016709B">
            <w:pPr>
              <w:ind w:left="1276" w:right="51" w:hanging="1276"/>
              <w:jc w:val="both"/>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 xml:space="preserve">Eliane de Lourdes Coratito </w:t>
            </w:r>
          </w:p>
        </w:tc>
        <w:tc>
          <w:tcPr>
            <w:tcW w:w="2376" w:type="dxa"/>
          </w:tcPr>
          <w:p w:rsidR="0016709B" w:rsidRPr="00CD4AEF" w:rsidRDefault="0016709B" w:rsidP="0016709B">
            <w:pPr>
              <w:ind w:right="51"/>
              <w:jc w:val="both"/>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cs="Arial"/>
                <w:b/>
                <w:bCs/>
                <w:spacing w:val="10"/>
                <w:sz w:val="22"/>
                <w:szCs w:val="22"/>
                <w14:shadow w14:blurRad="50800" w14:dist="38100" w14:dir="2700000" w14:sx="100000" w14:sy="100000" w14:kx="0" w14:ky="0" w14:algn="tl">
                  <w14:srgbClr w14:val="000000">
                    <w14:alpha w14:val="60000"/>
                  </w14:srgbClr>
                </w14:shadow>
              </w:rPr>
              <w:t>RG 28.033.074-1</w:t>
            </w:r>
          </w:p>
        </w:tc>
      </w:tr>
    </w:tbl>
    <w:p w:rsidR="0016709B" w:rsidRPr="00CD4AEF" w:rsidRDefault="0016709B" w:rsidP="008441CD">
      <w:pPr>
        <w:ind w:left="1276" w:right="51" w:hanging="1276"/>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8441CD" w:rsidRPr="00CD4AEF" w:rsidRDefault="008441CD" w:rsidP="008441CD">
      <w:pPr>
        <w:ind w:left="1276" w:right="51" w:hanging="1276"/>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8441CD" w:rsidRPr="00CD4AEF" w:rsidRDefault="008441CD" w:rsidP="008441CD">
      <w:pPr>
        <w:ind w:left="1276" w:right="51" w:hanging="1276"/>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Jaboticabal, 14 de junho de 2017.</w:t>
      </w:r>
    </w:p>
    <w:p w:rsidR="008441CD" w:rsidRPr="00CD4AEF" w:rsidRDefault="008441CD" w:rsidP="008441CD">
      <w:pPr>
        <w:ind w:left="1276" w:right="51" w:hanging="1276"/>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8441CD" w:rsidRPr="00CD4AEF" w:rsidRDefault="008441CD" w:rsidP="008441CD">
      <w:pPr>
        <w:ind w:left="1276" w:right="51" w:hanging="1276"/>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8441CD" w:rsidRPr="00CD4AEF" w:rsidRDefault="008441CD" w:rsidP="008441CD">
      <w:pPr>
        <w:ind w:left="1276" w:right="51" w:hanging="1276"/>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p>
    <w:p w:rsidR="008441CD" w:rsidRPr="00CD4AEF" w:rsidRDefault="008441CD" w:rsidP="008441CD">
      <w:pPr>
        <w:ind w:left="1276" w:right="51" w:hanging="1276"/>
        <w:jc w:val="center"/>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PEDRO LUÍS DA COSTA AGUIAR ALVES</w:t>
      </w:r>
    </w:p>
    <w:p w:rsidR="008441CD" w:rsidRPr="00CD4AEF" w:rsidRDefault="008441CD" w:rsidP="008441CD">
      <w:pPr>
        <w:ind w:left="1276" w:right="51" w:hanging="1276"/>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t>- Diretor/FCAV -</w:t>
      </w:r>
    </w:p>
    <w:p w:rsidR="008441CD" w:rsidRPr="00CD4AEF" w:rsidRDefault="008441CD" w:rsidP="008441CD">
      <w:pPr>
        <w:ind w:left="1276" w:right="51" w:hanging="1276"/>
        <w:jc w:val="center"/>
        <w:rPr>
          <w:rFonts w:asciiTheme="minorHAnsi" w:hAnsiTheme="minorHAnsi" w:cs="Arial"/>
          <w:bCs/>
          <w:spacing w:val="10"/>
          <w:sz w:val="22"/>
          <w:szCs w:val="22"/>
          <w14:shadow w14:blurRad="50800" w14:dist="38100" w14:dir="2700000" w14:sx="100000" w14:sy="100000" w14:kx="0" w14:ky="0" w14:algn="tl">
            <w14:srgbClr w14:val="000000">
              <w14:alpha w14:val="60000"/>
            </w14:srgbClr>
          </w14:shadow>
        </w:rPr>
      </w:pPr>
    </w:p>
    <w:p w:rsidR="00D90C7A" w:rsidRPr="00CD4AEF" w:rsidRDefault="00720863" w:rsidP="0016709B">
      <w:pPr>
        <w:ind w:right="51"/>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br w:type="page"/>
      </w:r>
    </w:p>
    <w:p w:rsidR="00D90C7A" w:rsidRPr="00CD4AEF" w:rsidRDefault="00D90C7A" w:rsidP="0016709B">
      <w:pPr>
        <w:ind w:right="51"/>
        <w:jc w:val="center"/>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D331CB" w:rsidRPr="00CD4AEF" w:rsidRDefault="004B504C" w:rsidP="0016709B">
      <w:pPr>
        <w:ind w:right="51"/>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X</w:t>
      </w:r>
    </w:p>
    <w:p w:rsidR="00EA6B46" w:rsidRPr="00CD4AEF" w:rsidRDefault="00EA6B46" w:rsidP="0016709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4B504C" w:rsidRPr="00CD4AEF" w:rsidRDefault="00D331CB" w:rsidP="0016709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PORTARIA UNESP - 53, DE 13/3/96 - DOE 14/03/96 - SEÇÃO I - PAG 34</w:t>
      </w:r>
    </w:p>
    <w:p w:rsidR="006E3C88" w:rsidRPr="00CD4AEF" w:rsidRDefault="006E3C88" w:rsidP="0016709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0A55A6" w:rsidRPr="00CD4AEF" w:rsidRDefault="000A55A6" w:rsidP="0016709B">
      <w:pPr>
        <w:pStyle w:val="Corpodetexto"/>
        <w:ind w:firstLine="213"/>
        <w:jc w:val="center"/>
        <w:rPr>
          <w:rFonts w:asciiTheme="minorHAnsi" w:hAnsiTheme="minorHAnsi" w:cs="Arial"/>
          <w:b/>
          <w:sz w:val="20"/>
          <w:szCs w:val="22"/>
          <w14:shadow w14:blurRad="50800" w14:dist="38100" w14:dir="2700000" w14:sx="100000" w14:sy="100000" w14:kx="0" w14:ky="0" w14:algn="tl">
            <w14:srgbClr w14:val="000000">
              <w14:alpha w14:val="60000"/>
            </w14:srgbClr>
          </w14:shadow>
        </w:rPr>
        <w:sectPr w:rsidR="000A55A6" w:rsidRPr="00CD4AEF" w:rsidSect="006E3C88">
          <w:headerReference w:type="default" r:id="rId18"/>
          <w:footerReference w:type="even" r:id="rId19"/>
          <w:footerReference w:type="default" r:id="rId20"/>
          <w:pgSz w:w="11907" w:h="16840" w:code="9"/>
          <w:pgMar w:top="1701" w:right="1134" w:bottom="1134" w:left="1701" w:header="567" w:footer="567" w:gutter="0"/>
          <w:cols w:space="720"/>
        </w:sectPr>
      </w:pPr>
    </w:p>
    <w:p w:rsidR="000A55A6" w:rsidRPr="00CD4AEF" w:rsidRDefault="000A55A6" w:rsidP="000A55A6">
      <w:pPr>
        <w:pStyle w:val="Corpodetexto"/>
        <w:ind w:firstLine="213"/>
        <w:jc w:val="both"/>
        <w:rPr>
          <w:rFonts w:asciiTheme="minorHAnsi" w:hAnsiTheme="minorHAnsi" w:cs="Arial"/>
          <w:b/>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Estabelece normas para aplicação de multas previstas na Lei 8.666, de 21/06/1993, alterada pela Lei 8.883, de 08/06/1994, e dá outras providências.</w:t>
      </w:r>
    </w:p>
    <w:p w:rsidR="000A55A6" w:rsidRPr="00CD4AEF" w:rsidRDefault="000A55A6" w:rsidP="000A55A6">
      <w:pPr>
        <w:spacing w:after="120"/>
        <w:ind w:firstLine="213"/>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O Reitor da UNESP, com fundamento no artigo 115 da Lei 8.666/93, alterada pela Lei 8.883/94, expede a seguinte Portaria:</w:t>
      </w:r>
    </w:p>
    <w:p w:rsidR="000A55A6" w:rsidRPr="00CD4AEF" w:rsidRDefault="000A55A6" w:rsidP="000A704E">
      <w:pPr>
        <w:tabs>
          <w:tab w:val="left" w:pos="106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1º-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 aplicação de multa resultante de caracterização das hipóteses indicadas nos artigos 81 - caput, 86 e 87 da Lei 8.666/93, alterada pela Lei 8.883/94, que institui normas para licitação e contratos da Administração Pública, obedecerá ao disposto nesta Portaria.</w:t>
      </w:r>
    </w:p>
    <w:p w:rsidR="000A55A6" w:rsidRPr="00CD4AEF" w:rsidRDefault="000A55A6" w:rsidP="000A704E">
      <w:pPr>
        <w:tabs>
          <w:tab w:val="left" w:pos="106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2º-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 recusa injustificada do adjudicatário em assinar o contrato e aceitar ou retirar o instrumento equivalente, dentro do prazo estabelecido pela UNESP, caracteriza o descumprimento total da obrigação assumida, cabendo a aplicação de multa de mora correspondente a 30% do valor do respectivo contrato, ou multa correspondente à diferença de preço decorrente de nova contratação.</w:t>
      </w:r>
    </w:p>
    <w:p w:rsidR="000A55A6" w:rsidRPr="00CD4AEF" w:rsidRDefault="000A55A6" w:rsidP="000A704E">
      <w:pPr>
        <w:tabs>
          <w:tab w:val="left" w:pos="106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3º-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 inexecução total ou parcial do ajuste enseja a aplicação de multa de mora de 30%, sobre o total ou parte da obrigação não cumprida, ou multa correspondente à diferença de preço decorrente de nova contratação.</w:t>
      </w:r>
    </w:p>
    <w:p w:rsidR="000A55A6" w:rsidRPr="00CD4AEF" w:rsidRDefault="000A55A6" w:rsidP="000A704E">
      <w:pPr>
        <w:tabs>
          <w:tab w:val="left" w:pos="106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4º-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O atraso injustificado na execução do contrato ou instrumento equivalente, sem prejuízo do disposto no parágrafo 1</w:t>
      </w:r>
      <w:r w:rsidRPr="00CD4AEF">
        <w:rPr>
          <w:rFonts w:asciiTheme="minorHAnsi" w:hAnsiTheme="minorHAnsi" w:cs="Arial"/>
          <w:sz w:val="19"/>
          <w:szCs w:val="19"/>
          <w:vertAlign w:val="superscript"/>
          <w14:shadow w14:blurRad="50800" w14:dist="38100" w14:dir="2700000" w14:sx="100000" w14:sy="100000" w14:kx="0" w14:ky="0" w14:algn="tl">
            <w14:srgbClr w14:val="000000">
              <w14:alpha w14:val="60000"/>
            </w14:srgbClr>
          </w14:shadow>
        </w:rPr>
        <w:t>o</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 xml:space="preserve"> do artigo 86 da Lei 8.666/93, alterada pela Lei 8.883/94, sujeitará o contratado à multa de mora, calculada por dia de atraso sobre a obrigação não cumprida, na seguinte proporção:</w:t>
      </w:r>
    </w:p>
    <w:p w:rsidR="000A55A6" w:rsidRPr="00CD4AEF" w:rsidRDefault="000A55A6" w:rsidP="000A704E">
      <w:pPr>
        <w:pStyle w:val="Item"/>
        <w:tabs>
          <w:tab w:val="left" w:pos="355"/>
        </w:tabs>
        <w:spacing w:after="120"/>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I-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em se tratando de fornecimento de material e serviços:</w:t>
      </w:r>
    </w:p>
    <w:p w:rsidR="000A55A6" w:rsidRPr="00CD4AEF" w:rsidRDefault="000A55A6" w:rsidP="000A704E">
      <w:pPr>
        <w:tabs>
          <w:tab w:val="left" w:pos="35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bCs/>
          <w:sz w:val="19"/>
          <w:szCs w:val="19"/>
          <w14:shadow w14:blurRad="50800" w14:dist="38100" w14:dir="2700000" w14:sx="100000" w14:sy="100000" w14:kx="0" w14:ky="0" w14:algn="tl">
            <w14:srgbClr w14:val="000000">
              <w14:alpha w14:val="60000"/>
            </w14:srgbClr>
          </w14:shadow>
        </w:rPr>
        <w:t xml:space="preserve">a)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atraso de até 30 dias: multa de 0,2%;</w:t>
      </w:r>
    </w:p>
    <w:p w:rsidR="000A55A6" w:rsidRPr="00CD4AEF" w:rsidRDefault="000A55A6" w:rsidP="000A704E">
      <w:pPr>
        <w:tabs>
          <w:tab w:val="left" w:pos="35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bCs/>
          <w:sz w:val="19"/>
          <w:szCs w:val="19"/>
          <w14:shadow w14:blurRad="50800" w14:dist="38100" w14:dir="2700000" w14:sx="100000" w14:sy="100000" w14:kx="0" w14:ky="0" w14:algn="tl">
            <w14:srgbClr w14:val="000000">
              <w14:alpha w14:val="60000"/>
            </w14:srgbClr>
          </w14:shadow>
        </w:rPr>
        <w:t xml:space="preserve">b)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atraso superior a 30 dias: multa de 0,4%;</w:t>
      </w:r>
    </w:p>
    <w:p w:rsidR="000A55A6" w:rsidRPr="00CD4AEF" w:rsidRDefault="000A55A6" w:rsidP="000A704E">
      <w:pPr>
        <w:tabs>
          <w:tab w:val="left" w:pos="35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II-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em se tratando de obras e serviços a estas vinculados, a multa será de 0,8%.</w:t>
      </w:r>
    </w:p>
    <w:p w:rsidR="000A55A6" w:rsidRPr="00CD4AEF" w:rsidRDefault="000A55A6" w:rsidP="000A704E">
      <w:pPr>
        <w:tabs>
          <w:tab w:val="left" w:pos="106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 único-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Para cálculo da multa prevista no caput deste artigo deverá ser adotado o método de acumulação simples, que significa a mera multiplicação da taxa pelo número de dias de atraso e pelo valor correspondente à obrigação não cumprida, sem prejuízo do disposto no artigo 7</w:t>
      </w:r>
      <w:r w:rsidRPr="00CD4AEF">
        <w:rPr>
          <w:rFonts w:asciiTheme="minorHAnsi" w:hAnsiTheme="minorHAnsi" w:cs="Arial"/>
          <w:sz w:val="19"/>
          <w:szCs w:val="19"/>
          <w:vertAlign w:val="superscript"/>
          <w14:shadow w14:blurRad="50800" w14:dist="38100" w14:dir="2700000" w14:sx="100000" w14:sy="100000" w14:kx="0" w14:ky="0" w14:algn="tl">
            <w14:srgbClr w14:val="000000">
              <w14:alpha w14:val="60000"/>
            </w14:srgbClr>
          </w14:shadow>
        </w:rPr>
        <w:t>o</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 xml:space="preserve"> desta Portaria.</w:t>
      </w:r>
    </w:p>
    <w:p w:rsidR="000A55A6" w:rsidRPr="00CD4AEF" w:rsidRDefault="000A55A6" w:rsidP="000A704E">
      <w:pPr>
        <w:tabs>
          <w:tab w:val="left" w:pos="1065"/>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5º-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O material não aceito deverá ser substituído dentro do prazo fixado pela UNESP, que não excederá a 15 dias, contados do recebimento da notificação.</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 único-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 não ocorrência da substituição dentro do prazo estipulado ensejará a aplicação da multa prevista no artigo 3</w:t>
      </w:r>
      <w:r w:rsidRPr="00CD4AEF">
        <w:rPr>
          <w:rFonts w:asciiTheme="minorHAnsi" w:hAnsiTheme="minorHAnsi" w:cs="Arial"/>
          <w:sz w:val="19"/>
          <w:szCs w:val="19"/>
          <w:vertAlign w:val="superscript"/>
          <w14:shadow w14:blurRad="50800" w14:dist="38100" w14:dir="2700000" w14:sx="100000" w14:sy="100000" w14:kx="0" w14:ky="0" w14:algn="tl">
            <w14:srgbClr w14:val="000000">
              <w14:alpha w14:val="60000"/>
            </w14:srgbClr>
          </w14:shadow>
        </w:rPr>
        <w:t>o</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 xml:space="preserve"> desta Portaria, considerando-se a mora, nesta hipótese, a partir do primeiro dia útil seguinte ao término do prazo estabelecido no caput deste artigo.</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6º-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 aplicação das multas previstas nesta Portaria ficará vinculada à realização do regular processo administrativo.</w:t>
      </w:r>
    </w:p>
    <w:p w:rsidR="000A55A6" w:rsidRPr="00CD4AEF" w:rsidRDefault="000A55A6" w:rsidP="000A704E">
      <w:pPr>
        <w:tabs>
          <w:tab w:val="left" w:pos="498"/>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 1º-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O infrator deverá ser notificado do inteiro teor da multa, podendo apresentar defesa no prazo de 5 dias úteis, a contar da notificação.</w:t>
      </w:r>
    </w:p>
    <w:p w:rsidR="000A55A6" w:rsidRPr="00CD4AEF" w:rsidRDefault="000A55A6" w:rsidP="000A704E">
      <w:pPr>
        <w:tabs>
          <w:tab w:val="left" w:pos="498"/>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 2º-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 autoridade competente, de posse das razões do infrator, decidirá sobre a conveniência ou não da aplicação da multa, mediante despacho fundamentado.</w:t>
      </w:r>
    </w:p>
    <w:p w:rsidR="000A55A6" w:rsidRPr="00CD4AEF" w:rsidRDefault="000A55A6" w:rsidP="000A704E">
      <w:pPr>
        <w:tabs>
          <w:tab w:val="left" w:pos="498"/>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 3º-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Da aplicação da multa caberá recurso dentro do prazo de 5 dias úteis, contados da notificação do ato.</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7º-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As multas previstas nesta Portaria, quando for o caso, serão calculadas sobre os valores contratuais reajustados e poderão ser pagas com a garantia prestada na assinatura do contrato ou instrumento equivalente, ou descontadas dos pagamentos eventualmente devidos.</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 único-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Na hipótese do pagamento das multas não ocorrer na forma prevista no caput deste artigo, a cobrança será objeto de medidas administrativas ou judiciais, incidindo correção monetária diária no período compreendido entre o dia imediatamente posterior à data final para liquidar a multa de aquele em que o pagamento efetivamente ocorrer, com base na variação da Unidade Fiscal do Estado de São Paulo - UFESP, ou índice que venha a substituí-la.</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8º-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O pedido de prorrogação de prazo final da obra ou serviços ou entrega de material somente será apreciado se efetuado dentro dos prazos fixados no contrato ou instrumento equivalente.</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9º-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As multas são autônomas e a aplicação de uma não exclui a das outras.</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10º-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As disposições constantes desta Portaria aplicam-se também às obras, serviços e compras que, nos termos da legislação vigente, forem realizados com dispensa ou inexigibilidade de licitação.</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11º-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As multas referidas nesta Portaria não impedem a aplicação de outras sanções previstas na Lei 8.666/93, alterada pela Lei 8.883/94.</w:t>
      </w:r>
    </w:p>
    <w:p w:rsidR="000A55A6" w:rsidRPr="00CD4AEF" w:rsidRDefault="000A55A6" w:rsidP="000A704E">
      <w:pPr>
        <w:tabs>
          <w:tab w:val="left" w:pos="1065"/>
          <w:tab w:val="left" w:pos="1207"/>
        </w:tabs>
        <w:spacing w:after="120"/>
        <w:jc w:val="both"/>
        <w:rPr>
          <w:rFonts w:asciiTheme="minorHAnsi" w:hAnsiTheme="minorHAnsi" w:cs="Arial"/>
          <w:sz w:val="19"/>
          <w:szCs w:val="19"/>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12º-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As normas estabelecidas nesta Portaria deverão constar em todos os instrumentos convocatórios, bem como nos contratos ou outros instrumentos equivalentes, inclusive nos procedimentos de dispensa ou inexigibilidade de licitação.</w:t>
      </w:r>
    </w:p>
    <w:p w:rsidR="000A55A6" w:rsidRPr="00CD4AEF" w:rsidRDefault="000A55A6" w:rsidP="000A55A6">
      <w:pPr>
        <w:tabs>
          <w:tab w:val="left" w:pos="5245"/>
          <w:tab w:val="left" w:pos="5528"/>
        </w:tabs>
        <w:spacing w:after="120"/>
        <w:jc w:val="both"/>
        <w:rPr>
          <w:rFonts w:asciiTheme="minorHAnsi" w:hAnsiTheme="minorHAnsi" w:cs="Arial"/>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z w:val="19"/>
          <w:szCs w:val="19"/>
          <w14:shadow w14:blurRad="50800" w14:dist="38100" w14:dir="2700000" w14:sx="100000" w14:sy="100000" w14:kx="0" w14:ky="0" w14:algn="tl">
            <w14:srgbClr w14:val="000000">
              <w14:alpha w14:val="60000"/>
            </w14:srgbClr>
          </w14:shadow>
        </w:rPr>
        <w:t xml:space="preserve">Artigo 13º- </w:t>
      </w:r>
      <w:r w:rsidRPr="00CD4AEF">
        <w:rPr>
          <w:rFonts w:asciiTheme="minorHAnsi" w:hAnsiTheme="minorHAnsi" w:cs="Arial"/>
          <w:sz w:val="19"/>
          <w:szCs w:val="19"/>
          <w14:shadow w14:blurRad="50800" w14:dist="38100" w14:dir="2700000" w14:sx="100000" w14:sy="100000" w14:kx="0" w14:ky="0" w14:algn="tl">
            <w14:srgbClr w14:val="000000">
              <w14:alpha w14:val="60000"/>
            </w14:srgbClr>
          </w14:shadow>
        </w:rPr>
        <w:t>Esta Portaria entrará em vigor na data de sua publicação, revogadas as disposições em contrário, especialmente a Portaria UNESP 131, de 10/09/93. (Processo 3180/50/01/88).</w:t>
      </w:r>
    </w:p>
    <w:p w:rsidR="000A55A6" w:rsidRPr="00CD4AEF" w:rsidRDefault="000A55A6" w:rsidP="00B0126C">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sectPr w:rsidR="000A55A6" w:rsidRPr="00CD4AEF" w:rsidSect="000A55A6">
          <w:type w:val="continuous"/>
          <w:pgSz w:w="11907" w:h="16840" w:code="9"/>
          <w:pgMar w:top="1701" w:right="1134" w:bottom="1134" w:left="1134" w:header="567" w:footer="567" w:gutter="0"/>
          <w:cols w:num="2" w:sep="1" w:space="284"/>
        </w:sectPr>
      </w:pPr>
    </w:p>
    <w:p w:rsidR="0016709B" w:rsidRPr="00CD4AEF" w:rsidRDefault="0016709B" w:rsidP="0016709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p w:rsidR="00B0126C" w:rsidRPr="00CD4AEF" w:rsidRDefault="00B0126C" w:rsidP="0016709B">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ANEXO XI</w:t>
      </w:r>
    </w:p>
    <w:p w:rsidR="00B0126C" w:rsidRPr="00CD4AEF" w:rsidRDefault="00B0126C" w:rsidP="0016709B">
      <w:pPr>
        <w:tabs>
          <w:tab w:val="left" w:pos="675"/>
        </w:tabs>
        <w:jc w:val="center"/>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B0126C" w:rsidRPr="00CD4AEF" w:rsidRDefault="00B0126C" w:rsidP="0016709B">
      <w:pPr>
        <w:tabs>
          <w:tab w:val="left" w:pos="675"/>
        </w:tabs>
        <w:jc w:val="center"/>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bCs/>
          <w:spacing w:val="10"/>
          <w:sz w:val="22"/>
          <w:szCs w:val="22"/>
          <w14:shadow w14:blurRad="50800" w14:dist="38100" w14:dir="2700000" w14:sx="100000" w14:sy="100000" w14:kx="0" w14:ky="0" w14:algn="tl">
            <w14:srgbClr w14:val="000000">
              <w14:alpha w14:val="60000"/>
            </w14:srgbClr>
          </w14:shadow>
        </w:rPr>
        <w:t>PREÇOS A SEREM PRATICADOS</w:t>
      </w:r>
    </w:p>
    <w:p w:rsidR="00B0126C" w:rsidRPr="00CD4AEF" w:rsidRDefault="00B0126C" w:rsidP="0016709B">
      <w:pPr>
        <w:tabs>
          <w:tab w:val="left" w:pos="675"/>
        </w:tabs>
        <w:jc w:val="center"/>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B0126C" w:rsidRPr="00CD4AEF" w:rsidRDefault="00B0126C" w:rsidP="0016709B">
      <w:pPr>
        <w:tabs>
          <w:tab w:val="left" w:pos="675"/>
        </w:tabs>
        <w:jc w:val="center"/>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QUADRO COMPARATIVO</w:t>
      </w:r>
      <w:r w:rsidR="001D7DB3"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 xml:space="preserve"> - DECRETO ESTADUAL Nº 34.350/91</w:t>
      </w:r>
    </w:p>
    <w:p w:rsidR="00B0126C" w:rsidRPr="00CD4AEF" w:rsidRDefault="00B0126C" w:rsidP="0016709B">
      <w:pPr>
        <w:tabs>
          <w:tab w:val="left" w:pos="675"/>
        </w:tabs>
        <w:jc w:val="center"/>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8A5E60" w:rsidRPr="00CD4AEF" w:rsidRDefault="008A5E60" w:rsidP="0016709B">
      <w:pPr>
        <w:jc w:val="center"/>
        <w:rPr>
          <w:spacing w:val="10"/>
          <w14:shadow w14:blurRad="50800" w14:dist="38100" w14:dir="2700000" w14:sx="100000" w14:sy="100000" w14:kx="0" w14:ky="0" w14:algn="tl">
            <w14:srgbClr w14:val="000000">
              <w14:alpha w14:val="60000"/>
            </w14:srgbClr>
          </w14:shadow>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98"/>
        <w:gridCol w:w="1124"/>
        <w:gridCol w:w="1125"/>
        <w:gridCol w:w="1125"/>
        <w:gridCol w:w="1127"/>
        <w:gridCol w:w="1416"/>
      </w:tblGrid>
      <w:tr w:rsidR="00711749" w:rsidRPr="00706D51" w:rsidTr="006E3C88">
        <w:trPr>
          <w:jc w:val="center"/>
        </w:trPr>
        <w:tc>
          <w:tcPr>
            <w:tcW w:w="253" w:type="pct"/>
            <w:vMerge w:val="restart"/>
            <w:shd w:val="clear" w:color="auto" w:fill="D9D9D9" w:themeFill="background1" w:themeFillShade="D9"/>
            <w:vAlign w:val="center"/>
          </w:tcPr>
          <w:p w:rsidR="00711749" w:rsidRPr="00CD4AEF" w:rsidRDefault="00711749" w:rsidP="00711749">
            <w:pPr>
              <w:jc w:val="center"/>
              <w:rPr>
                <w:rFonts w:asciiTheme="minorHAnsi" w:hAnsiTheme="minorHAnsi" w:cs="Arial"/>
                <w:b/>
                <w:color w:val="000000" w:themeColor="text1"/>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IT</w:t>
            </w:r>
          </w:p>
        </w:tc>
        <w:tc>
          <w:tcPr>
            <w:tcW w:w="1486" w:type="pct"/>
            <w:vMerge w:val="restart"/>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DESCRIÇÃO</w:t>
            </w:r>
          </w:p>
        </w:tc>
        <w:tc>
          <w:tcPr>
            <w:tcW w:w="2480" w:type="pct"/>
            <w:gridSpan w:val="4"/>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Valor Unitário/Quilo</w:t>
            </w:r>
          </w:p>
        </w:tc>
        <w:tc>
          <w:tcPr>
            <w:tcW w:w="780" w:type="pct"/>
            <w:vMerge w:val="restart"/>
            <w:shd w:val="clear" w:color="auto" w:fill="D9D9D9" w:themeFill="background1" w:themeFillShade="D9"/>
            <w:vAlign w:val="center"/>
          </w:tcPr>
          <w:p w:rsidR="00711749" w:rsidRPr="00CD4AEF" w:rsidRDefault="00A16FED"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Valor Médio </w:t>
            </w:r>
            <w:r w:rsidR="00711749"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Quilo (R$)</w:t>
            </w:r>
          </w:p>
        </w:tc>
      </w:tr>
      <w:tr w:rsidR="00711749" w:rsidRPr="00706D51" w:rsidTr="006E3C88">
        <w:trPr>
          <w:jc w:val="center"/>
        </w:trPr>
        <w:tc>
          <w:tcPr>
            <w:tcW w:w="253" w:type="pct"/>
            <w:vMerge/>
            <w:tcBorders>
              <w:bottom w:val="single" w:sz="4" w:space="0" w:color="auto"/>
            </w:tcBorders>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1486" w:type="pct"/>
            <w:vMerge/>
            <w:tcBorders>
              <w:bottom w:val="single" w:sz="4" w:space="0" w:color="auto"/>
            </w:tcBorders>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c>
          <w:tcPr>
            <w:tcW w:w="619" w:type="pct"/>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Ref. A</w:t>
            </w:r>
          </w:p>
        </w:tc>
        <w:tc>
          <w:tcPr>
            <w:tcW w:w="620" w:type="pct"/>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Ref. B</w:t>
            </w:r>
          </w:p>
        </w:tc>
        <w:tc>
          <w:tcPr>
            <w:tcW w:w="620" w:type="pct"/>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Ref. C</w:t>
            </w:r>
          </w:p>
        </w:tc>
        <w:tc>
          <w:tcPr>
            <w:tcW w:w="620" w:type="pct"/>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Ref. D</w:t>
            </w:r>
          </w:p>
        </w:tc>
        <w:tc>
          <w:tcPr>
            <w:tcW w:w="780" w:type="pct"/>
            <w:vMerge/>
            <w:tcBorders>
              <w:bottom w:val="single" w:sz="4" w:space="0" w:color="auto"/>
            </w:tcBorders>
            <w:shd w:val="clear" w:color="auto" w:fill="D9D9D9" w:themeFill="background1" w:themeFillShade="D9"/>
            <w:vAlign w:val="center"/>
          </w:tcPr>
          <w:p w:rsidR="00711749" w:rsidRPr="00CD4AEF" w:rsidRDefault="00711749"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p>
        </w:tc>
      </w:tr>
      <w:tr w:rsidR="00EA6B46" w:rsidRPr="00706D51" w:rsidTr="006E3C88">
        <w:trPr>
          <w:jc w:val="center"/>
        </w:trPr>
        <w:tc>
          <w:tcPr>
            <w:tcW w:w="253" w:type="pct"/>
            <w:tcBorders>
              <w:bottom w:val="single" w:sz="4" w:space="0" w:color="auto"/>
            </w:tcBorders>
            <w:vAlign w:val="center"/>
          </w:tcPr>
          <w:p w:rsidR="00EA6B46" w:rsidRPr="00CD4AEF" w:rsidRDefault="00EA6B46" w:rsidP="00711749">
            <w:pPr>
              <w:jc w:val="cente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01</w:t>
            </w:r>
          </w:p>
        </w:tc>
        <w:tc>
          <w:tcPr>
            <w:tcW w:w="1486" w:type="pct"/>
            <w:tcBorders>
              <w:bottom w:val="single" w:sz="4" w:space="0" w:color="auto"/>
            </w:tcBorders>
            <w:vAlign w:val="center"/>
          </w:tcPr>
          <w:p w:rsidR="00EA6B46" w:rsidRPr="00CD4AEF" w:rsidRDefault="00EA6B46" w:rsidP="00EA6B46">
            <w:pPr>
              <w:spacing w:before="40" w:after="40"/>
              <w:jc w:val="both"/>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ABOBRINHA ITALIANA</w:t>
            </w:r>
          </w:p>
        </w:tc>
        <w:tc>
          <w:tcPr>
            <w:tcW w:w="619" w:type="pct"/>
            <w:shd w:val="clear" w:color="auto" w:fill="auto"/>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1,40</w:t>
            </w:r>
          </w:p>
        </w:tc>
        <w:tc>
          <w:tcPr>
            <w:tcW w:w="620" w:type="pct"/>
            <w:shd w:val="clear" w:color="auto" w:fill="auto"/>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1,92</w:t>
            </w:r>
          </w:p>
        </w:tc>
        <w:tc>
          <w:tcPr>
            <w:tcW w:w="620" w:type="pct"/>
            <w:shd w:val="clear" w:color="auto" w:fill="auto"/>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0,00</w:t>
            </w:r>
          </w:p>
        </w:tc>
        <w:tc>
          <w:tcPr>
            <w:tcW w:w="620" w:type="pct"/>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3,19</w:t>
            </w:r>
          </w:p>
        </w:tc>
        <w:tc>
          <w:tcPr>
            <w:tcW w:w="780" w:type="pct"/>
            <w:tcBorders>
              <w:bottom w:val="single" w:sz="4" w:space="0" w:color="auto"/>
            </w:tcBorders>
            <w:vAlign w:val="center"/>
          </w:tcPr>
          <w:p w:rsidR="00EA6B46" w:rsidRPr="00CD4AEF" w:rsidRDefault="00EA6B46" w:rsidP="00551D4E">
            <w:pPr>
              <w:jc w:val="right"/>
              <w:rPr>
                <w:rFonts w:ascii="Calibri" w:hAnsi="Calibri"/>
                <w:b/>
                <w:bCs/>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b/>
                <w:bCs/>
                <w:spacing w:val="10"/>
                <w:sz w:val="22"/>
                <w:szCs w:val="22"/>
                <w14:shadow w14:blurRad="50800" w14:dist="38100" w14:dir="2700000" w14:sx="100000" w14:sy="100000" w14:kx="0" w14:ky="0" w14:algn="tl">
                  <w14:srgbClr w14:val="000000">
                    <w14:alpha w14:val="60000"/>
                  </w14:srgbClr>
                </w14:shadow>
              </w:rPr>
              <w:t>2,17</w:t>
            </w:r>
          </w:p>
        </w:tc>
      </w:tr>
      <w:tr w:rsidR="00EA6B46" w:rsidRPr="00706D51" w:rsidTr="006E3C88">
        <w:trPr>
          <w:jc w:val="center"/>
        </w:trPr>
        <w:tc>
          <w:tcPr>
            <w:tcW w:w="253" w:type="pct"/>
            <w:tcBorders>
              <w:top w:val="single" w:sz="4" w:space="0" w:color="auto"/>
              <w:bottom w:val="single" w:sz="4" w:space="0" w:color="auto"/>
            </w:tcBorders>
            <w:vAlign w:val="center"/>
          </w:tcPr>
          <w:p w:rsidR="00EA6B46" w:rsidRPr="00CD4AEF" w:rsidRDefault="00EA6B46" w:rsidP="00B0126C">
            <w:pPr>
              <w:jc w:val="center"/>
              <w:rPr>
                <w:rFonts w:asciiTheme="minorHAnsi" w:hAnsiTheme="minorHAnsi" w:cs="Arial"/>
                <w:b/>
                <w:color w:val="000000" w:themeColor="text1"/>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color w:val="000000" w:themeColor="text1"/>
                <w:spacing w:val="10"/>
                <w:sz w:val="22"/>
                <w:szCs w:val="22"/>
                <w14:shadow w14:blurRad="50800" w14:dist="38100" w14:dir="2700000" w14:sx="100000" w14:sy="100000" w14:kx="0" w14:ky="0" w14:algn="tl">
                  <w14:srgbClr w14:val="000000">
                    <w14:alpha w14:val="60000"/>
                  </w14:srgbClr>
                </w14:shadow>
              </w:rPr>
              <w:t>02</w:t>
            </w:r>
          </w:p>
        </w:tc>
        <w:tc>
          <w:tcPr>
            <w:tcW w:w="1486" w:type="pct"/>
            <w:tcBorders>
              <w:top w:val="single" w:sz="4" w:space="0" w:color="auto"/>
              <w:bottom w:val="single" w:sz="4" w:space="0" w:color="auto"/>
            </w:tcBorders>
            <w:vAlign w:val="center"/>
          </w:tcPr>
          <w:p w:rsidR="00EA6B46" w:rsidRPr="00CD4AEF" w:rsidRDefault="00EA6B46" w:rsidP="00551D4E">
            <w:pPr>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BANANA NANICA</w:t>
            </w:r>
          </w:p>
        </w:tc>
        <w:tc>
          <w:tcPr>
            <w:tcW w:w="619" w:type="pct"/>
            <w:shd w:val="clear" w:color="auto" w:fill="auto"/>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1,15</w:t>
            </w:r>
          </w:p>
        </w:tc>
        <w:tc>
          <w:tcPr>
            <w:tcW w:w="620" w:type="pct"/>
            <w:shd w:val="clear" w:color="auto" w:fill="auto"/>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1,57</w:t>
            </w:r>
          </w:p>
        </w:tc>
        <w:tc>
          <w:tcPr>
            <w:tcW w:w="620" w:type="pct"/>
            <w:shd w:val="clear" w:color="auto" w:fill="auto"/>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0,00</w:t>
            </w:r>
          </w:p>
        </w:tc>
        <w:tc>
          <w:tcPr>
            <w:tcW w:w="620" w:type="pct"/>
            <w:vAlign w:val="center"/>
          </w:tcPr>
          <w:p w:rsidR="00EA6B46" w:rsidRPr="00CD4AEF" w:rsidRDefault="00EA6B46" w:rsidP="00551D4E">
            <w:pPr>
              <w:jc w:val="right"/>
              <w:rPr>
                <w:rFonts w:ascii="Calibri" w:hAnsi="Calibri"/>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spacing w:val="10"/>
                <w:sz w:val="22"/>
                <w:szCs w:val="22"/>
                <w14:shadow w14:blurRad="50800" w14:dist="38100" w14:dir="2700000" w14:sx="100000" w14:sy="100000" w14:kx="0" w14:ky="0" w14:algn="tl">
                  <w14:srgbClr w14:val="000000">
                    <w14:alpha w14:val="60000"/>
                  </w14:srgbClr>
                </w14:shadow>
              </w:rPr>
              <w:t>2,19</w:t>
            </w:r>
          </w:p>
        </w:tc>
        <w:tc>
          <w:tcPr>
            <w:tcW w:w="780" w:type="pct"/>
            <w:tcBorders>
              <w:top w:val="single" w:sz="4" w:space="0" w:color="auto"/>
              <w:bottom w:val="single" w:sz="4" w:space="0" w:color="auto"/>
            </w:tcBorders>
            <w:vAlign w:val="center"/>
          </w:tcPr>
          <w:p w:rsidR="00EA6B46" w:rsidRPr="00CD4AEF" w:rsidRDefault="00EA6B46" w:rsidP="00551D4E">
            <w:pPr>
              <w:jc w:val="right"/>
              <w:rPr>
                <w:rFonts w:ascii="Calibri" w:hAnsi="Calibri"/>
                <w:b/>
                <w:bCs/>
                <w:spacing w:val="10"/>
                <w:sz w:val="22"/>
                <w:szCs w:val="22"/>
                <w14:shadow w14:blurRad="50800" w14:dist="38100" w14:dir="2700000" w14:sx="100000" w14:sy="100000" w14:kx="0" w14:ky="0" w14:algn="tl">
                  <w14:srgbClr w14:val="000000">
                    <w14:alpha w14:val="60000"/>
                  </w14:srgbClr>
                </w14:shadow>
              </w:rPr>
            </w:pPr>
            <w:r w:rsidRPr="00CD4AEF">
              <w:rPr>
                <w:rFonts w:ascii="Calibri" w:hAnsi="Calibri"/>
                <w:b/>
                <w:bCs/>
                <w:spacing w:val="10"/>
                <w:sz w:val="22"/>
                <w:szCs w:val="22"/>
                <w14:shadow w14:blurRad="50800" w14:dist="38100" w14:dir="2700000" w14:sx="100000" w14:sy="100000" w14:kx="0" w14:ky="0" w14:algn="tl">
                  <w14:srgbClr w14:val="000000">
                    <w14:alpha w14:val="60000"/>
                  </w14:srgbClr>
                </w14:shadow>
              </w:rPr>
              <w:t>1,63</w:t>
            </w:r>
          </w:p>
        </w:tc>
      </w:tr>
    </w:tbl>
    <w:p w:rsidR="00B0126C" w:rsidRPr="00CD4AEF" w:rsidRDefault="00B0126C" w:rsidP="00B0126C">
      <w:pPr>
        <w:tabs>
          <w:tab w:val="left" w:pos="675"/>
        </w:tabs>
        <w:jc w:val="center"/>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B0126C" w:rsidRPr="00CD4AEF" w:rsidRDefault="004B32DE" w:rsidP="0016709B">
      <w:pPr>
        <w:spacing w:line="276" w:lineRule="auto"/>
        <w:ind w:firstLine="567"/>
        <w:jc w:val="both"/>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Os preços para aquisição de gêneros alimentícios foram calculados baseados nas referências oficiais abaixo</w:t>
      </w:r>
      <w:r w:rsidR="005F247F"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 conforme </w:t>
      </w:r>
      <w:r w:rsidR="00EA6B46"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artigo </w:t>
      </w:r>
      <w:r w:rsidR="005F247F"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3º, </w:t>
      </w:r>
      <w:r w:rsidR="00EA6B46"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item </w:t>
      </w:r>
      <w:r w:rsidR="005F247F"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II do Decreto </w:t>
      </w:r>
      <w:r w:rsidR="003577FC"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n</w:t>
      </w:r>
      <w:r w:rsidR="005F247F"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º 57.755/2012</w:t>
      </w:r>
      <w:r w:rsidR="00050264"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w:t>
      </w:r>
    </w:p>
    <w:p w:rsidR="004B32DE" w:rsidRPr="00CD4AEF" w:rsidRDefault="004B32DE" w:rsidP="0074064A">
      <w:pPr>
        <w:tabs>
          <w:tab w:val="left" w:pos="675"/>
        </w:tabs>
        <w:jc w:val="both"/>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F00E39" w:rsidRPr="00CD4AEF" w:rsidRDefault="00F00E39" w:rsidP="0016709B">
      <w:pPr>
        <w:ind w:left="1418" w:hanging="851"/>
        <w:jc w:val="both"/>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Ref. </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A -</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ab/>
      </w:r>
      <w:r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Preços </w:t>
      </w:r>
      <w:r w:rsidR="0074064A"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praticados </w:t>
      </w:r>
      <w:r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 xml:space="preserve">no PAA - Programa de Aquisição de Alimentos - Fonte CONAB; </w:t>
      </w:r>
    </w:p>
    <w:p w:rsidR="00F00E39" w:rsidRPr="00CD4AEF" w:rsidRDefault="00F00E39" w:rsidP="0016709B">
      <w:pPr>
        <w:ind w:left="1418" w:hanging="851"/>
        <w:jc w:val="both"/>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255497" w:rsidRPr="00CD4AEF" w:rsidRDefault="00F00E39" w:rsidP="0016709B">
      <w:pPr>
        <w:ind w:left="1418" w:hanging="851"/>
        <w:jc w:val="both"/>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Ref. </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B -</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ab/>
      </w:r>
      <w:r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Preços no Atacado - Fonte CEAGESP;</w:t>
      </w:r>
    </w:p>
    <w:p w:rsidR="00F00E39" w:rsidRPr="00CD4AEF" w:rsidRDefault="00F00E39" w:rsidP="0016709B">
      <w:pPr>
        <w:ind w:left="1418" w:hanging="851"/>
        <w:jc w:val="both"/>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p>
    <w:p w:rsidR="00F00E39" w:rsidRPr="00CD4AEF" w:rsidRDefault="00F00E39" w:rsidP="0016709B">
      <w:pPr>
        <w:ind w:left="1418" w:hanging="851"/>
        <w:jc w:val="both"/>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 xml:space="preserve">Ref. </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C -</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ab/>
      </w:r>
      <w:r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Bolsa Eletrônica de Compras - Fonte SEFAZ</w:t>
      </w:r>
      <w:r w:rsidR="0074064A"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w:t>
      </w:r>
    </w:p>
    <w:p w:rsidR="00FE34CB" w:rsidRPr="00CD4AEF" w:rsidRDefault="00FE34CB" w:rsidP="0016709B">
      <w:pPr>
        <w:ind w:left="1418" w:hanging="851"/>
        <w:jc w:val="both"/>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pPr>
    </w:p>
    <w:p w:rsidR="00711749" w:rsidRPr="00CD4AEF" w:rsidRDefault="008A5E60" w:rsidP="0016709B">
      <w:pPr>
        <w:ind w:left="1418" w:hanging="851"/>
        <w:jc w:val="both"/>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pPr>
      <w:r w:rsidRPr="00CD4AEF">
        <w:rPr>
          <w:rFonts w:asciiTheme="minorHAnsi" w:hAnsiTheme="minorHAnsi" w:cs="Arial"/>
          <w:b/>
          <w:spacing w:val="10"/>
          <w:sz w:val="22"/>
          <w:szCs w:val="22"/>
          <w14:shadow w14:blurRad="50800" w14:dist="38100" w14:dir="2700000" w14:sx="100000" w14:sy="100000" w14:kx="0" w14:ky="0" w14:algn="tl">
            <w14:srgbClr w14:val="000000">
              <w14:alpha w14:val="60000"/>
            </w14:srgbClr>
          </w14:shadow>
        </w:rPr>
        <w:t>Ref. D -</w:t>
      </w:r>
      <w:r w:rsidRPr="00CD4AEF">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tab/>
      </w:r>
      <w:r w:rsidR="00711749" w:rsidRPr="00CD4AEF">
        <w:rPr>
          <w:rFonts w:asciiTheme="minorHAnsi" w:eastAsia="Arial Unicode MS" w:hAnsiTheme="minorHAnsi" w:cs="Arial"/>
          <w:bCs/>
          <w:spacing w:val="10"/>
          <w:sz w:val="22"/>
          <w:szCs w:val="22"/>
          <w14:shadow w14:blurRad="50800" w14:dist="38100" w14:dir="2700000" w14:sx="100000" w14:sy="100000" w14:kx="0" w14:ky="0" w14:algn="tl">
            <w14:srgbClr w14:val="000000">
              <w14:alpha w14:val="60000"/>
            </w14:srgbClr>
          </w14:shadow>
        </w:rPr>
        <w:t>Preços praticados na cidade de Jaboticabal - Pesquisa de Preços em 3 (três) empresas do ramo.</w:t>
      </w:r>
    </w:p>
    <w:p w:rsidR="00711749" w:rsidRPr="00CD4AEF" w:rsidRDefault="00711749" w:rsidP="0016709B">
      <w:pPr>
        <w:ind w:left="1418" w:hanging="851"/>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p w:rsidR="00B0126C" w:rsidRPr="00CD4AEF" w:rsidRDefault="00F00E39" w:rsidP="0016709B">
      <w:pPr>
        <w:ind w:left="2127" w:hanging="709"/>
        <w:jc w:val="both"/>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pPr>
      <w:r w:rsidRPr="00CD4AEF">
        <w:rPr>
          <w:rFonts w:asciiTheme="minorHAnsi" w:eastAsia="Arial Unicode MS" w:hAnsiTheme="minorHAnsi" w:cs="Arial"/>
          <w:b/>
          <w:bCs/>
          <w:spacing w:val="10"/>
          <w:sz w:val="22"/>
          <w:szCs w:val="22"/>
          <w:u w:val="single"/>
          <w14:shadow w14:blurRad="50800" w14:dist="38100" w14:dir="2700000" w14:sx="100000" w14:sy="100000" w14:kx="0" w14:ky="0" w14:algn="tl">
            <w14:srgbClr w14:val="000000">
              <w14:alpha w14:val="60000"/>
            </w14:srgbClr>
          </w14:shadow>
        </w:rPr>
        <w:t>OBS</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w:t>
      </w:r>
      <w:r w:rsidR="004B32DE"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ab/>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 xml:space="preserve">Consulta realizada </w:t>
      </w:r>
      <w:r w:rsidR="00EA6B46"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entre</w:t>
      </w:r>
      <w:r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 xml:space="preserve"> </w:t>
      </w:r>
      <w:r w:rsidR="00EA6B46"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31 de maio</w:t>
      </w:r>
      <w:r w:rsidR="003F2A81"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 xml:space="preserve"> e </w:t>
      </w:r>
      <w:r w:rsidR="00EA6B46"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07</w:t>
      </w:r>
      <w:r w:rsidR="003F2A81"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 xml:space="preserve"> de </w:t>
      </w:r>
      <w:r w:rsidR="00EA6B46"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junho</w:t>
      </w:r>
      <w:r w:rsidR="003F2A81"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 xml:space="preserve"> de 201</w:t>
      </w:r>
      <w:r w:rsidR="00EA6B46"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7</w:t>
      </w:r>
      <w:r w:rsidR="00AB7D42" w:rsidRPr="00CD4AEF">
        <w:rPr>
          <w:rFonts w:asciiTheme="minorHAnsi" w:eastAsia="Arial Unicode MS" w:hAnsiTheme="minorHAnsi" w:cs="Arial"/>
          <w:b/>
          <w:bCs/>
          <w:spacing w:val="10"/>
          <w:sz w:val="22"/>
          <w:szCs w:val="22"/>
          <w14:shadow w14:blurRad="50800" w14:dist="38100" w14:dir="2700000" w14:sx="100000" w14:sy="100000" w14:kx="0" w14:ky="0" w14:algn="tl">
            <w14:srgbClr w14:val="000000">
              <w14:alpha w14:val="60000"/>
            </w14:srgbClr>
          </w14:shadow>
        </w:rPr>
        <w:t>.</w:t>
      </w:r>
    </w:p>
    <w:p w:rsidR="00BD608B" w:rsidRPr="00CD4AEF" w:rsidRDefault="00BD608B" w:rsidP="0016709B">
      <w:pPr>
        <w:pStyle w:val="OmniPage3"/>
        <w:spacing w:after="40"/>
        <w:ind w:left="2127" w:right="0" w:hanging="709"/>
        <w:jc w:val="both"/>
        <w:rPr>
          <w:rFonts w:asciiTheme="minorHAnsi" w:hAnsiTheme="minorHAnsi" w:cs="Arial"/>
          <w:spacing w:val="10"/>
          <w:sz w:val="22"/>
          <w:szCs w:val="22"/>
          <w14:shadow w14:blurRad="50800" w14:dist="38100" w14:dir="2700000" w14:sx="100000" w14:sy="100000" w14:kx="0" w14:ky="0" w14:algn="tl">
            <w14:srgbClr w14:val="000000">
              <w14:alpha w14:val="60000"/>
            </w14:srgbClr>
          </w14:shadow>
        </w:rPr>
      </w:pPr>
    </w:p>
    <w:sectPr w:rsidR="00BD608B" w:rsidRPr="00CD4AEF" w:rsidSect="000A55A6">
      <w:type w:val="continuous"/>
      <w:pgSz w:w="11907" w:h="16840" w:code="9"/>
      <w:pgMar w:top="1701"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E6" w:rsidRDefault="00C551E6">
      <w:r>
        <w:separator/>
      </w:r>
    </w:p>
  </w:endnote>
  <w:endnote w:type="continuationSeparator" w:id="0">
    <w:p w:rsidR="00C551E6" w:rsidRDefault="00C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FA" w:rsidRDefault="007465FA" w:rsidP="00971BB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465FA" w:rsidRDefault="007465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676"/>
      <w:docPartObj>
        <w:docPartGallery w:val="Page Numbers (Bottom of Page)"/>
        <w:docPartUnique/>
      </w:docPartObj>
    </w:sdtPr>
    <w:sdtEndPr>
      <w:rPr>
        <w:rFonts w:asciiTheme="minorHAnsi" w:hAnsiTheme="minorHAnsi"/>
        <w:spacing w:val="20"/>
        <w:sz w:val="16"/>
        <w:szCs w:val="16"/>
        <w14:shadow w14:blurRad="50800" w14:dist="38100" w14:dir="2700000" w14:sx="100000" w14:sy="100000" w14:kx="0" w14:ky="0" w14:algn="tl">
          <w14:srgbClr w14:val="000000">
            <w14:alpha w14:val="60000"/>
          </w14:srgbClr>
        </w14:shadow>
      </w:rPr>
    </w:sdtEndPr>
    <w:sdtContent>
      <w:sdt>
        <w:sdtPr>
          <w:id w:val="252092309"/>
          <w:docPartObj>
            <w:docPartGallery w:val="Page Numbers (Top of Page)"/>
            <w:docPartUnique/>
          </w:docPartObj>
        </w:sdtPr>
        <w:sdtEndPr>
          <w:rPr>
            <w:rFonts w:asciiTheme="minorHAnsi" w:hAnsiTheme="minorHAnsi"/>
            <w:spacing w:val="20"/>
            <w:sz w:val="16"/>
            <w:szCs w:val="16"/>
            <w14:shadow w14:blurRad="50800" w14:dist="38100" w14:dir="2700000" w14:sx="100000" w14:sy="100000" w14:kx="0" w14:ky="0" w14:algn="tl">
              <w14:srgbClr w14:val="000000">
                <w14:alpha w14:val="60000"/>
              </w14:srgbClr>
            </w14:shadow>
          </w:rPr>
        </w:sdtEndPr>
        <w:sdtContent>
          <w:p w:rsidR="007465FA" w:rsidRPr="00CD4AEF" w:rsidRDefault="007465FA">
            <w:pPr>
              <w:pStyle w:val="Rodap"/>
              <w:jc w:val="right"/>
              <w:rPr>
                <w:rFonts w:asciiTheme="minorHAnsi" w:hAnsiTheme="minorHAnsi"/>
                <w:spacing w:val="20"/>
                <w:sz w:val="16"/>
                <w:szCs w:val="16"/>
                <w14:shadow w14:blurRad="50800" w14:dist="38100" w14:dir="2700000" w14:sx="100000" w14:sy="100000" w14:kx="0" w14:ky="0" w14:algn="tl">
                  <w14:srgbClr w14:val="000000">
                    <w14:alpha w14:val="60000"/>
                  </w14:srgbClr>
                </w14:shadow>
              </w:rPr>
            </w:pPr>
            <w:r w:rsidRPr="00CD4AEF">
              <w:rPr>
                <w:rFonts w:asciiTheme="minorHAnsi" w:hAnsiTheme="minorHAnsi"/>
                <w:spacing w:val="20"/>
                <w:sz w:val="16"/>
                <w:szCs w:val="16"/>
                <w14:shadow w14:blurRad="50800" w14:dist="38100" w14:dir="2700000" w14:sx="100000" w14:sy="100000" w14:kx="0" w14:ky="0" w14:algn="tl">
                  <w14:srgbClr w14:val="000000">
                    <w14:alpha w14:val="60000"/>
                  </w14:srgbClr>
                </w14:shadow>
              </w:rPr>
              <w:t xml:space="preserve">Página </w:t>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fldChar w:fldCharType="begin"/>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instrText>PAGE</w:instrText>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fldChar w:fldCharType="separate"/>
            </w:r>
            <w:r w:rsidR="00CD4AEF" w:rsidRPr="00CD4AEF">
              <w:rPr>
                <w:rFonts w:asciiTheme="minorHAnsi" w:hAnsiTheme="minorHAnsi"/>
                <w:b/>
                <w:noProof/>
                <w:spacing w:val="20"/>
                <w:sz w:val="16"/>
                <w:szCs w:val="16"/>
                <w14:shadow w14:blurRad="50800" w14:dist="38100" w14:dir="2700000" w14:sx="100000" w14:sy="100000" w14:kx="0" w14:ky="0" w14:algn="tl">
                  <w14:srgbClr w14:val="000000">
                    <w14:alpha w14:val="60000"/>
                  </w14:srgbClr>
                </w14:shadow>
              </w:rPr>
              <w:t>5</w:t>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fldChar w:fldCharType="end"/>
            </w:r>
            <w:r w:rsidRPr="00CD4AEF">
              <w:rPr>
                <w:rFonts w:asciiTheme="minorHAnsi" w:hAnsiTheme="minorHAnsi"/>
                <w:spacing w:val="20"/>
                <w:sz w:val="16"/>
                <w:szCs w:val="16"/>
                <w14:shadow w14:blurRad="50800" w14:dist="38100" w14:dir="2700000" w14:sx="100000" w14:sy="100000" w14:kx="0" w14:ky="0" w14:algn="tl">
                  <w14:srgbClr w14:val="000000">
                    <w14:alpha w14:val="60000"/>
                  </w14:srgbClr>
                </w14:shadow>
              </w:rPr>
              <w:t xml:space="preserve"> de </w:t>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fldChar w:fldCharType="begin"/>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instrText>NUMPAGES</w:instrText>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fldChar w:fldCharType="separate"/>
            </w:r>
            <w:r w:rsidR="00CD4AEF" w:rsidRPr="00CD4AEF">
              <w:rPr>
                <w:rFonts w:asciiTheme="minorHAnsi" w:hAnsiTheme="minorHAnsi"/>
                <w:b/>
                <w:noProof/>
                <w:spacing w:val="20"/>
                <w:sz w:val="16"/>
                <w:szCs w:val="16"/>
                <w14:shadow w14:blurRad="50800" w14:dist="38100" w14:dir="2700000" w14:sx="100000" w14:sy="100000" w14:kx="0" w14:ky="0" w14:algn="tl">
                  <w14:srgbClr w14:val="000000">
                    <w14:alpha w14:val="60000"/>
                  </w14:srgbClr>
                </w14:shadow>
              </w:rPr>
              <w:t>29</w:t>
            </w:r>
            <w:r w:rsidRPr="00CD4AEF">
              <w:rPr>
                <w:rFonts w:asciiTheme="minorHAnsi" w:hAnsiTheme="minorHAnsi"/>
                <w:b/>
                <w:spacing w:val="20"/>
                <w:sz w:val="16"/>
                <w:szCs w:val="16"/>
                <w14:shadow w14:blurRad="50800" w14:dist="38100" w14:dir="2700000" w14:sx="100000" w14:sy="100000" w14:kx="0" w14:ky="0" w14:algn="tl">
                  <w14:srgbClr w14:val="000000">
                    <w14:alpha w14:val="60000"/>
                  </w14:srgbClr>
                </w14:shadow>
              </w:rPr>
              <w:fldChar w:fldCharType="end"/>
            </w:r>
          </w:p>
        </w:sdtContent>
      </w:sdt>
    </w:sdtContent>
  </w:sdt>
  <w:p w:rsidR="007465FA" w:rsidRPr="00CD4AEF" w:rsidRDefault="007465FA" w:rsidP="00CE7B2E">
    <w:pPr>
      <w:pStyle w:val="Rodap"/>
      <w:ind w:right="-1"/>
      <w:jc w:val="center"/>
      <w:rPr>
        <w:rFonts w:asciiTheme="minorHAnsi" w:hAnsiTheme="minorHAnsi" w:cs="Arial"/>
        <w:spacing w:val="20"/>
        <w:sz w:val="16"/>
        <w:szCs w:val="16"/>
        <w14:shadow w14:blurRad="50800" w14:dist="38100" w14:dir="2700000" w14:sx="100000" w14:sy="100000" w14:kx="0" w14:ky="0" w14:algn="tl">
          <w14:srgbClr w14:val="000000">
            <w14:alpha w14:val="60000"/>
          </w14:srgbClr>
        </w14:shadow>
      </w:rPr>
    </w:pPr>
    <w:r w:rsidRPr="00CD4AEF">
      <w:rPr>
        <w:rFonts w:asciiTheme="minorHAnsi" w:hAnsiTheme="minorHAnsi" w:cs="Arial"/>
        <w:spacing w:val="2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w:t>
    </w:r>
  </w:p>
  <w:p w:rsidR="007465FA" w:rsidRPr="00CD4AEF" w:rsidRDefault="007465FA" w:rsidP="00CE7B2E">
    <w:pPr>
      <w:pStyle w:val="Rodap"/>
      <w:tabs>
        <w:tab w:val="right" w:pos="8710"/>
      </w:tabs>
      <w:ind w:right="-1"/>
      <w:jc w:val="center"/>
      <w:rPr>
        <w:rFonts w:asciiTheme="minorHAnsi" w:hAnsiTheme="minorHAnsi" w:cs="Arial"/>
        <w:spacing w:val="20"/>
        <w:sz w:val="16"/>
        <w:szCs w:val="16"/>
        <w14:shadow w14:blurRad="50800" w14:dist="38100" w14:dir="2700000" w14:sx="100000" w14:sy="100000" w14:kx="0" w14:ky="0" w14:algn="tl">
          <w14:srgbClr w14:val="000000">
            <w14:alpha w14:val="60000"/>
          </w14:srgbClr>
        </w14:shadow>
      </w:rPr>
    </w:pPr>
    <w:r w:rsidRPr="00CD4AEF">
      <w:rPr>
        <w:rFonts w:asciiTheme="minorHAnsi" w:hAnsiTheme="minorHAnsi" w:cs="Arial"/>
        <w:spacing w:val="20"/>
        <w:sz w:val="16"/>
        <w:szCs w:val="16"/>
        <w14:shadow w14:blurRad="50800" w14:dist="38100" w14:dir="2700000" w14:sx="100000" w14:sy="100000" w14:kx="0" w14:ky="0" w14:algn="tl">
          <w14:srgbClr w14:val="000000">
            <w14:alpha w14:val="60000"/>
          </w14:srgbClr>
        </w14:shadow>
      </w:rPr>
      <w:t>Seção Técnica de Materiais - Via de Acesso Prof Paulo Donato Castellane, s/n, CEP 14884-900,</w:t>
    </w:r>
  </w:p>
  <w:p w:rsidR="007465FA" w:rsidRPr="00706D51" w:rsidRDefault="007465FA" w:rsidP="00CE7B2E">
    <w:pPr>
      <w:pStyle w:val="Rodap"/>
      <w:tabs>
        <w:tab w:val="center" w:pos="4820"/>
        <w:tab w:val="right" w:pos="8710"/>
        <w:tab w:val="right" w:pos="9640"/>
      </w:tabs>
      <w:ind w:right="-1"/>
      <w:jc w:val="center"/>
      <w:rPr>
        <w:rFonts w:asciiTheme="minorHAnsi" w:hAnsiTheme="minorHAnsi" w:cs="Arial"/>
        <w:spacing w:val="10"/>
        <w:sz w:val="16"/>
      </w:rPr>
    </w:pPr>
    <w:r w:rsidRPr="00CD4AEF">
      <w:rPr>
        <w:rFonts w:asciiTheme="minorHAnsi" w:hAnsiTheme="minorHAnsi" w:cs="Arial"/>
        <w:spacing w:val="20"/>
        <w:sz w:val="16"/>
        <w:szCs w:val="16"/>
        <w14:shadow w14:blurRad="50800" w14:dist="38100" w14:dir="2700000" w14:sx="100000" w14:sy="100000" w14:kx="0" w14:ky="0" w14:algn="tl">
          <w14:srgbClr w14:val="000000">
            <w14:alpha w14:val="60000"/>
          </w14:srgbClr>
        </w14:shadow>
      </w:rPr>
      <w:t>Jaboticabal, SP - fone: (16) 3209-7140 - 3209-7155 - e-mail: materiais@fcav.unesp.br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E6" w:rsidRDefault="00C551E6">
      <w:r>
        <w:separator/>
      </w:r>
    </w:p>
  </w:footnote>
  <w:footnote w:type="continuationSeparator" w:id="0">
    <w:p w:rsidR="00C551E6" w:rsidRDefault="00C5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2137"/>
      <w:gridCol w:w="5824"/>
      <w:gridCol w:w="1327"/>
    </w:tblGrid>
    <w:tr w:rsidR="007465FA" w:rsidTr="00AD6230">
      <w:trPr>
        <w:jc w:val="center"/>
      </w:trPr>
      <w:tc>
        <w:tcPr>
          <w:tcW w:w="1139" w:type="pct"/>
          <w:vAlign w:val="center"/>
        </w:tcPr>
        <w:p w:rsidR="007465FA" w:rsidRDefault="007465FA" w:rsidP="00AD6230">
          <w:pPr>
            <w:pStyle w:val="Cabealho"/>
            <w:jc w:val="center"/>
          </w:pPr>
          <w:r>
            <w:rPr>
              <w:noProof/>
            </w:rPr>
            <w:drawing>
              <wp:inline distT="0" distB="0" distL="0" distR="0">
                <wp:extent cx="1200785" cy="436880"/>
                <wp:effectExtent l="19050" t="0" r="0" b="0"/>
                <wp:docPr id="1" name="Imagem 5" descr="AV01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V01Ax"/>
                        <pic:cNvPicPr>
                          <a:picLocks noChangeAspect="1" noChangeArrowheads="1"/>
                        </pic:cNvPicPr>
                      </pic:nvPicPr>
                      <pic:blipFill>
                        <a:blip r:embed="rId1"/>
                        <a:srcRect/>
                        <a:stretch>
                          <a:fillRect/>
                        </a:stretch>
                      </pic:blipFill>
                      <pic:spPr bwMode="auto">
                        <a:xfrm>
                          <a:off x="0" y="0"/>
                          <a:ext cx="1200785" cy="436880"/>
                        </a:xfrm>
                        <a:prstGeom prst="rect">
                          <a:avLst/>
                        </a:prstGeom>
                        <a:noFill/>
                        <a:ln w="9525">
                          <a:noFill/>
                          <a:miter lim="800000"/>
                          <a:headEnd/>
                          <a:tailEnd/>
                        </a:ln>
                      </pic:spPr>
                    </pic:pic>
                  </a:graphicData>
                </a:graphic>
              </wp:inline>
            </w:drawing>
          </w:r>
        </w:p>
      </w:tc>
      <w:tc>
        <w:tcPr>
          <w:tcW w:w="3141" w:type="pct"/>
          <w:vAlign w:val="center"/>
        </w:tcPr>
        <w:p w:rsidR="007465FA" w:rsidRPr="00CD4AEF" w:rsidRDefault="007465FA" w:rsidP="00AD6230">
          <w:pPr>
            <w:pStyle w:val="Cabealho"/>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CD4AEF">
            <w:rPr>
              <w:rFonts w:ascii="Arial" w:hAnsi="Arial" w:cs="Arial"/>
              <w:b/>
              <w14:shadow w14:blurRad="50800" w14:dist="38100" w14:dir="2700000" w14:sx="100000" w14:sy="100000" w14:kx="0" w14:ky="0" w14:algn="tl">
                <w14:srgbClr w14:val="000000">
                  <w14:alpha w14:val="60000"/>
                </w14:srgbClr>
              </w14:shadow>
            </w:rPr>
            <w:t>UNIVERSIDADE ESTADUAL PAULISTA</w:t>
          </w:r>
        </w:p>
        <w:p w:rsidR="007465FA" w:rsidRPr="00CD4AEF" w:rsidRDefault="007465FA" w:rsidP="00AD6230">
          <w:pPr>
            <w:pStyle w:val="Cabealho"/>
            <w:spacing w:line="276" w:lineRule="auto"/>
            <w:jc w:val="center"/>
            <w:rPr>
              <w:rFonts w:ascii="Arial" w:hAnsi="Arial" w:cs="Arial"/>
              <w:b/>
              <w14:shadow w14:blurRad="50800" w14:dist="38100" w14:dir="2700000" w14:sx="100000" w14:sy="100000" w14:kx="0" w14:ky="0" w14:algn="tl">
                <w14:srgbClr w14:val="000000">
                  <w14:alpha w14:val="60000"/>
                </w14:srgbClr>
              </w14:shadow>
            </w:rPr>
          </w:pPr>
          <w:r w:rsidRPr="00CD4AEF">
            <w:rPr>
              <w:rFonts w:ascii="Arial" w:hAnsi="Arial" w:cs="Arial"/>
              <w:b/>
              <w14:shadow w14:blurRad="50800" w14:dist="38100" w14:dir="2700000" w14:sx="100000" w14:sy="100000" w14:kx="0" w14:ky="0" w14:algn="tl">
                <w14:srgbClr w14:val="000000">
                  <w14:alpha w14:val="60000"/>
                </w14:srgbClr>
              </w14:shadow>
            </w:rPr>
            <w:t>Câmpus de Jaboticabal</w:t>
          </w:r>
        </w:p>
        <w:p w:rsidR="007465FA" w:rsidRDefault="007465FA" w:rsidP="00AD6230">
          <w:pPr>
            <w:pStyle w:val="Cabealho"/>
            <w:spacing w:line="276" w:lineRule="auto"/>
            <w:jc w:val="center"/>
          </w:pPr>
          <w:r w:rsidRPr="00CD4AEF">
            <w:rPr>
              <w:rFonts w:ascii="Arial" w:hAnsi="Arial" w:cs="Arial"/>
              <w:b/>
              <w14:shadow w14:blurRad="50800" w14:dist="38100" w14:dir="2700000" w14:sx="100000" w14:sy="100000" w14:kx="0" w14:ky="0" w14:algn="tl">
                <w14:srgbClr w14:val="000000">
                  <w14:alpha w14:val="60000"/>
                </w14:srgbClr>
              </w14:shadow>
            </w:rPr>
            <w:t>FACULDADE DE CIENCIAS AGRÁRIAS E VETERINÁRIAS</w:t>
          </w:r>
        </w:p>
      </w:tc>
      <w:tc>
        <w:tcPr>
          <w:tcW w:w="720" w:type="pct"/>
          <w:vAlign w:val="center"/>
        </w:tcPr>
        <w:p w:rsidR="007465FA" w:rsidRDefault="007465FA" w:rsidP="00AD6230">
          <w:pPr>
            <w:pStyle w:val="Cabealho"/>
            <w:jc w:val="center"/>
          </w:pPr>
          <w:r>
            <w:rPr>
              <w:noProof/>
            </w:rPr>
            <w:drawing>
              <wp:inline distT="0" distB="0" distL="0" distR="0">
                <wp:extent cx="614045" cy="51879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614045" cy="518795"/>
                        </a:xfrm>
                        <a:prstGeom prst="rect">
                          <a:avLst/>
                        </a:prstGeom>
                        <a:noFill/>
                        <a:ln w="9525">
                          <a:noFill/>
                          <a:miter lim="800000"/>
                          <a:headEnd/>
                          <a:tailEnd/>
                        </a:ln>
                      </pic:spPr>
                    </pic:pic>
                  </a:graphicData>
                </a:graphic>
              </wp:inline>
            </w:drawing>
          </w:r>
        </w:p>
      </w:tc>
    </w:tr>
  </w:tbl>
  <w:p w:rsidR="007465FA" w:rsidRPr="00AD6230" w:rsidRDefault="007465FA" w:rsidP="00AD62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B0D"/>
    <w:multiLevelType w:val="hybridMultilevel"/>
    <w:tmpl w:val="7D209168"/>
    <w:lvl w:ilvl="0" w:tplc="B9F0CB80">
      <w:start w:val="1"/>
      <w:numFmt w:val="decimal"/>
      <w:lvlText w:val="%1."/>
      <w:lvlJc w:val="left"/>
      <w:pPr>
        <w:tabs>
          <w:tab w:val="num" w:pos="530"/>
        </w:tabs>
        <w:ind w:left="284" w:hanging="11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540E2D"/>
    <w:multiLevelType w:val="multilevel"/>
    <w:tmpl w:val="EA6856A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F40D5"/>
    <w:multiLevelType w:val="hybridMultilevel"/>
    <w:tmpl w:val="9F9231E6"/>
    <w:lvl w:ilvl="0" w:tplc="C7FA67C0">
      <w:start w:val="4"/>
      <w:numFmt w:val="upperRoman"/>
      <w:lvlText w:val="%1."/>
      <w:lvlJc w:val="left"/>
      <w:pPr>
        <w:tabs>
          <w:tab w:val="num" w:pos="1080"/>
        </w:tabs>
        <w:ind w:left="1080" w:hanging="720"/>
      </w:pPr>
      <w:rPr>
        <w:rFonts w:hint="default"/>
      </w:rPr>
    </w:lvl>
    <w:lvl w:ilvl="1" w:tplc="C466EE18">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6637D79"/>
    <w:multiLevelType w:val="hybridMultilevel"/>
    <w:tmpl w:val="E334DBF4"/>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4" w15:restartNumberingAfterBreak="0">
    <w:nsid w:val="18C62159"/>
    <w:multiLevelType w:val="multilevel"/>
    <w:tmpl w:val="FDB230AA"/>
    <w:lvl w:ilvl="0">
      <w:start w:val="1"/>
      <w:numFmt w:val="decimal"/>
      <w:lvlText w:val="%1."/>
      <w:lvlJc w:val="left"/>
      <w:pPr>
        <w:ind w:left="435" w:hanging="43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4320" w:hanging="108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900" w:hanging="180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500" w:hanging="2160"/>
      </w:pPr>
      <w:rPr>
        <w:rFonts w:hint="default"/>
      </w:rPr>
    </w:lvl>
    <w:lvl w:ilvl="8">
      <w:start w:val="1"/>
      <w:numFmt w:val="decimal"/>
      <w:lvlText w:val="%1.%2-%3.%4.%5.%6.%7.%8.%9."/>
      <w:lvlJc w:val="left"/>
      <w:pPr>
        <w:ind w:left="15480" w:hanging="2520"/>
      </w:pPr>
      <w:rPr>
        <w:rFonts w:hint="default"/>
      </w:rPr>
    </w:lvl>
  </w:abstractNum>
  <w:abstractNum w:abstractNumId="5" w15:restartNumberingAfterBreak="0">
    <w:nsid w:val="1AC36372"/>
    <w:multiLevelType w:val="hybridMultilevel"/>
    <w:tmpl w:val="3642DFE0"/>
    <w:lvl w:ilvl="0" w:tplc="3954C69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0310EB"/>
    <w:multiLevelType w:val="multilevel"/>
    <w:tmpl w:val="9A484B1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1E6379BA"/>
    <w:multiLevelType w:val="multilevel"/>
    <w:tmpl w:val="5F7CA70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637524"/>
    <w:multiLevelType w:val="multilevel"/>
    <w:tmpl w:val="50CC054A"/>
    <w:lvl w:ilvl="0">
      <w:start w:val="1"/>
      <w:numFmt w:val="decimal"/>
      <w:lvlText w:val="%1."/>
      <w:lvlJc w:val="left"/>
      <w:pPr>
        <w:ind w:left="720" w:hanging="720"/>
      </w:pPr>
      <w:rPr>
        <w:rFonts w:hint="default"/>
        <w:b/>
      </w:rPr>
    </w:lvl>
    <w:lvl w:ilvl="1">
      <w:start w:val="1"/>
      <w:numFmt w:val="decimal"/>
      <w:lvlText w:val="%1.%2-"/>
      <w:lvlJc w:val="left"/>
      <w:pPr>
        <w:ind w:left="1620" w:hanging="720"/>
      </w:pPr>
      <w:rPr>
        <w:rFonts w:hint="default"/>
        <w:b/>
      </w:rPr>
    </w:lvl>
    <w:lvl w:ilvl="2">
      <w:start w:val="1"/>
      <w:numFmt w:val="decimal"/>
      <w:lvlText w:val="%1.%2-%3."/>
      <w:lvlJc w:val="left"/>
      <w:pPr>
        <w:ind w:left="2880" w:hanging="108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6300" w:hanging="1800"/>
      </w:pPr>
      <w:rPr>
        <w:rFonts w:hint="default"/>
        <w:b/>
      </w:rPr>
    </w:lvl>
    <w:lvl w:ilvl="6">
      <w:start w:val="1"/>
      <w:numFmt w:val="decimal"/>
      <w:lvlText w:val="%1.%2-%3.%4.%5.%6.%7."/>
      <w:lvlJc w:val="left"/>
      <w:pPr>
        <w:ind w:left="7200" w:hanging="1800"/>
      </w:pPr>
      <w:rPr>
        <w:rFonts w:hint="default"/>
        <w:b/>
      </w:rPr>
    </w:lvl>
    <w:lvl w:ilvl="7">
      <w:start w:val="1"/>
      <w:numFmt w:val="decimal"/>
      <w:lvlText w:val="%1.%2-%3.%4.%5.%6.%7.%8."/>
      <w:lvlJc w:val="left"/>
      <w:pPr>
        <w:ind w:left="8460" w:hanging="2160"/>
      </w:pPr>
      <w:rPr>
        <w:rFonts w:hint="default"/>
        <w:b/>
      </w:rPr>
    </w:lvl>
    <w:lvl w:ilvl="8">
      <w:start w:val="1"/>
      <w:numFmt w:val="decimal"/>
      <w:lvlText w:val="%1.%2-%3.%4.%5.%6.%7.%8.%9."/>
      <w:lvlJc w:val="left"/>
      <w:pPr>
        <w:ind w:left="9720" w:hanging="2520"/>
      </w:pPr>
      <w:rPr>
        <w:rFonts w:hint="default"/>
        <w:b/>
      </w:rPr>
    </w:lvl>
  </w:abstractNum>
  <w:abstractNum w:abstractNumId="9" w15:restartNumberingAfterBreak="0">
    <w:nsid w:val="230C42EA"/>
    <w:multiLevelType w:val="multilevel"/>
    <w:tmpl w:val="7F0EE3E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9490D0D"/>
    <w:multiLevelType w:val="hybridMultilevel"/>
    <w:tmpl w:val="C3F881C8"/>
    <w:lvl w:ilvl="0" w:tplc="77C2EA36">
      <w:start w:val="4"/>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DC635F2"/>
    <w:multiLevelType w:val="hybridMultilevel"/>
    <w:tmpl w:val="954E7862"/>
    <w:lvl w:ilvl="0" w:tplc="3F949E0A">
      <w:start w:val="1"/>
      <w:numFmt w:val="decimal"/>
      <w:lvlText w:val="%1."/>
      <w:lvlJc w:val="left"/>
      <w:pPr>
        <w:ind w:left="720" w:hanging="360"/>
      </w:pPr>
      <w:rPr>
        <w:rFonts w:cs="Arial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E80C2B"/>
    <w:multiLevelType w:val="multilevel"/>
    <w:tmpl w:val="0D98C1C8"/>
    <w:lvl w:ilvl="0">
      <w:start w:val="2"/>
      <w:numFmt w:val="decimal"/>
      <w:lvlText w:val="%1"/>
      <w:lvlJc w:val="left"/>
      <w:pPr>
        <w:tabs>
          <w:tab w:val="num" w:pos="1185"/>
        </w:tabs>
        <w:ind w:left="1185" w:hanging="1185"/>
      </w:pPr>
      <w:rPr>
        <w:rFonts w:hint="default"/>
        <w:b w:val="0"/>
      </w:rPr>
    </w:lvl>
    <w:lvl w:ilvl="1">
      <w:start w:val="1"/>
      <w:numFmt w:val="decimal"/>
      <w:lvlText w:val="%1.%2"/>
      <w:lvlJc w:val="left"/>
      <w:pPr>
        <w:tabs>
          <w:tab w:val="num" w:pos="1185"/>
        </w:tabs>
        <w:ind w:left="1185" w:hanging="1185"/>
      </w:pPr>
      <w:rPr>
        <w:rFonts w:hint="default"/>
        <w:b w:val="0"/>
      </w:rPr>
    </w:lvl>
    <w:lvl w:ilvl="2">
      <w:start w:val="1"/>
      <w:numFmt w:val="decimal"/>
      <w:lvlText w:val="%1.%2.%3"/>
      <w:lvlJc w:val="left"/>
      <w:pPr>
        <w:tabs>
          <w:tab w:val="num" w:pos="1185"/>
        </w:tabs>
        <w:ind w:left="1185" w:hanging="1185"/>
      </w:pPr>
      <w:rPr>
        <w:rFonts w:hint="default"/>
        <w:b w:val="0"/>
      </w:rPr>
    </w:lvl>
    <w:lvl w:ilvl="3">
      <w:start w:val="1"/>
      <w:numFmt w:val="decimal"/>
      <w:lvlText w:val="%1.%2.%3.%4"/>
      <w:lvlJc w:val="left"/>
      <w:pPr>
        <w:tabs>
          <w:tab w:val="num" w:pos="1185"/>
        </w:tabs>
        <w:ind w:left="1185" w:hanging="1185"/>
      </w:pPr>
      <w:rPr>
        <w:rFonts w:hint="default"/>
        <w:b w:val="0"/>
      </w:rPr>
    </w:lvl>
    <w:lvl w:ilvl="4">
      <w:start w:val="1"/>
      <w:numFmt w:val="decimal"/>
      <w:lvlText w:val="%1.%2.%3.%4.%5"/>
      <w:lvlJc w:val="left"/>
      <w:pPr>
        <w:tabs>
          <w:tab w:val="num" w:pos="1185"/>
        </w:tabs>
        <w:ind w:left="1185" w:hanging="1185"/>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37683E4F"/>
    <w:multiLevelType w:val="multilevel"/>
    <w:tmpl w:val="5D5C13EE"/>
    <w:lvl w:ilvl="0">
      <w:start w:val="1"/>
      <w:numFmt w:val="upperRoman"/>
      <w:lvlText w:val="%1."/>
      <w:lvlJc w:val="left"/>
      <w:pPr>
        <w:ind w:left="1080" w:hanging="72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9F106D2"/>
    <w:multiLevelType w:val="hybridMultilevel"/>
    <w:tmpl w:val="FD0AEC3E"/>
    <w:lvl w:ilvl="0" w:tplc="052816BE">
      <w:start w:val="4"/>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D617ECD"/>
    <w:multiLevelType w:val="singleLevel"/>
    <w:tmpl w:val="EB4AF9AC"/>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AAF51F4"/>
    <w:multiLevelType w:val="hybridMultilevel"/>
    <w:tmpl w:val="453A13D6"/>
    <w:lvl w:ilvl="0" w:tplc="C12085AA">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C8C495E"/>
    <w:multiLevelType w:val="multilevel"/>
    <w:tmpl w:val="E39ECC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0661F3"/>
    <w:multiLevelType w:val="hybridMultilevel"/>
    <w:tmpl w:val="44DAB172"/>
    <w:lvl w:ilvl="0" w:tplc="0416000F">
      <w:start w:val="1"/>
      <w:numFmt w:val="decimal"/>
      <w:lvlText w:val="%1."/>
      <w:lvlJc w:val="left"/>
      <w:pPr>
        <w:tabs>
          <w:tab w:val="num" w:pos="720"/>
        </w:tabs>
        <w:ind w:left="720" w:hanging="360"/>
      </w:pPr>
      <w:rPr>
        <w:rFonts w:hint="default"/>
      </w:rPr>
    </w:lvl>
    <w:lvl w:ilvl="1" w:tplc="E17018B6">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5D63A13"/>
    <w:multiLevelType w:val="hybridMultilevel"/>
    <w:tmpl w:val="34C841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2459BC"/>
    <w:multiLevelType w:val="hybridMultilevel"/>
    <w:tmpl w:val="90CED9AE"/>
    <w:lvl w:ilvl="0" w:tplc="C42C5DF6">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1" w15:restartNumberingAfterBreak="0">
    <w:nsid w:val="594F72F6"/>
    <w:multiLevelType w:val="multilevel"/>
    <w:tmpl w:val="34EA49E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6234328F"/>
    <w:multiLevelType w:val="multilevel"/>
    <w:tmpl w:val="B58A0D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3615C12"/>
    <w:multiLevelType w:val="hybridMultilevel"/>
    <w:tmpl w:val="391079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9A12B9"/>
    <w:multiLevelType w:val="multilevel"/>
    <w:tmpl w:val="68B081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B31683"/>
    <w:multiLevelType w:val="hybridMultilevel"/>
    <w:tmpl w:val="FF5E5272"/>
    <w:lvl w:ilvl="0" w:tplc="0416000F">
      <w:start w:val="1"/>
      <w:numFmt w:val="decimal"/>
      <w:lvlText w:val="%1."/>
      <w:lvlJc w:val="left"/>
      <w:pPr>
        <w:tabs>
          <w:tab w:val="num" w:pos="720"/>
        </w:tabs>
        <w:ind w:left="720" w:hanging="360"/>
      </w:pPr>
      <w:rPr>
        <w:rFonts w:hint="default"/>
      </w:rPr>
    </w:lvl>
    <w:lvl w:ilvl="1" w:tplc="58CACAB8">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B612484"/>
    <w:multiLevelType w:val="multilevel"/>
    <w:tmpl w:val="D5966CF2"/>
    <w:lvl w:ilvl="0">
      <w:start w:val="1"/>
      <w:numFmt w:val="decimal"/>
      <w:pStyle w:val="base"/>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4800D6"/>
    <w:multiLevelType w:val="hybridMultilevel"/>
    <w:tmpl w:val="89E236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1162654"/>
    <w:multiLevelType w:val="multilevel"/>
    <w:tmpl w:val="D34827F6"/>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5994FF8"/>
    <w:multiLevelType w:val="hybridMultilevel"/>
    <w:tmpl w:val="6A780C42"/>
    <w:lvl w:ilvl="0" w:tplc="04160017">
      <w:start w:val="1"/>
      <w:numFmt w:val="lowerLetter"/>
      <w:lvlText w:val="%1)"/>
      <w:lvlJc w:val="left"/>
      <w:pPr>
        <w:ind w:left="720" w:hanging="360"/>
      </w:pPr>
      <w:rPr>
        <w:rFonts w:hint="default"/>
      </w:rPr>
    </w:lvl>
    <w:lvl w:ilvl="1" w:tplc="A0F8B14C">
      <w:start w:val="1"/>
      <w:numFmt w:val="decimal"/>
      <w:lvlText w:val="%2"/>
      <w:lvlJc w:val="left"/>
      <w:pPr>
        <w:tabs>
          <w:tab w:val="num" w:pos="1440"/>
        </w:tabs>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5"/>
  </w:num>
  <w:num w:numId="9">
    <w:abstractNumId w:val="29"/>
  </w:num>
  <w:num w:numId="10">
    <w:abstractNumId w:val="19"/>
  </w:num>
  <w:num w:numId="11">
    <w:abstractNumId w:val="2"/>
  </w:num>
  <w:num w:numId="12">
    <w:abstractNumId w:val="9"/>
  </w:num>
  <w:num w:numId="13">
    <w:abstractNumId w:val="6"/>
  </w:num>
  <w:num w:numId="14">
    <w:abstractNumId w:val="12"/>
  </w:num>
  <w:num w:numId="15">
    <w:abstractNumId w:val="22"/>
  </w:num>
  <w:num w:numId="16">
    <w:abstractNumId w:val="25"/>
  </w:num>
  <w:num w:numId="17">
    <w:abstractNumId w:val="18"/>
  </w:num>
  <w:num w:numId="18">
    <w:abstractNumId w:val="15"/>
  </w:num>
  <w:num w:numId="19">
    <w:abstractNumId w:val="21"/>
  </w:num>
  <w:num w:numId="20">
    <w:abstractNumId w:val="0"/>
  </w:num>
  <w:num w:numId="21">
    <w:abstractNumId w:val="1"/>
  </w:num>
  <w:num w:numId="22">
    <w:abstractNumId w:val="27"/>
  </w:num>
  <w:num w:numId="23">
    <w:abstractNumId w:val="16"/>
  </w:num>
  <w:num w:numId="24">
    <w:abstractNumId w:val="10"/>
  </w:num>
  <w:num w:numId="25">
    <w:abstractNumId w:val="14"/>
  </w:num>
  <w:num w:numId="26">
    <w:abstractNumId w:val="8"/>
  </w:num>
  <w:num w:numId="27">
    <w:abstractNumId w:val="7"/>
  </w:num>
  <w:num w:numId="28">
    <w:abstractNumId w:val="4"/>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C1"/>
    <w:rsid w:val="00015BF4"/>
    <w:rsid w:val="00021C0E"/>
    <w:rsid w:val="000248E5"/>
    <w:rsid w:val="0003750C"/>
    <w:rsid w:val="00050264"/>
    <w:rsid w:val="0006783D"/>
    <w:rsid w:val="00067B26"/>
    <w:rsid w:val="000862BC"/>
    <w:rsid w:val="000A55A6"/>
    <w:rsid w:val="000A704E"/>
    <w:rsid w:val="000D6CC8"/>
    <w:rsid w:val="000E0C42"/>
    <w:rsid w:val="00107B5C"/>
    <w:rsid w:val="001150A8"/>
    <w:rsid w:val="001176AD"/>
    <w:rsid w:val="00123E4E"/>
    <w:rsid w:val="001341C2"/>
    <w:rsid w:val="00136D4A"/>
    <w:rsid w:val="001517BD"/>
    <w:rsid w:val="001615FA"/>
    <w:rsid w:val="0016709B"/>
    <w:rsid w:val="001B2DC8"/>
    <w:rsid w:val="001D7DB3"/>
    <w:rsid w:val="001F5893"/>
    <w:rsid w:val="00202AFC"/>
    <w:rsid w:val="00220491"/>
    <w:rsid w:val="00222499"/>
    <w:rsid w:val="00225BA4"/>
    <w:rsid w:val="00226FC1"/>
    <w:rsid w:val="0023393A"/>
    <w:rsid w:val="0024148E"/>
    <w:rsid w:val="00255497"/>
    <w:rsid w:val="002826A8"/>
    <w:rsid w:val="00287544"/>
    <w:rsid w:val="002A7CD7"/>
    <w:rsid w:val="002B225D"/>
    <w:rsid w:val="002B67E3"/>
    <w:rsid w:val="002F4DD7"/>
    <w:rsid w:val="00305E39"/>
    <w:rsid w:val="003107F8"/>
    <w:rsid w:val="0031655E"/>
    <w:rsid w:val="003214CB"/>
    <w:rsid w:val="0033012C"/>
    <w:rsid w:val="00347206"/>
    <w:rsid w:val="003577FC"/>
    <w:rsid w:val="003637AC"/>
    <w:rsid w:val="00363A92"/>
    <w:rsid w:val="0037448F"/>
    <w:rsid w:val="00386075"/>
    <w:rsid w:val="0039675F"/>
    <w:rsid w:val="003A03F0"/>
    <w:rsid w:val="003B6848"/>
    <w:rsid w:val="003C7390"/>
    <w:rsid w:val="003D0956"/>
    <w:rsid w:val="003D0A4E"/>
    <w:rsid w:val="003E2538"/>
    <w:rsid w:val="003E28F2"/>
    <w:rsid w:val="003E5227"/>
    <w:rsid w:val="003F2A81"/>
    <w:rsid w:val="004051E4"/>
    <w:rsid w:val="004128A8"/>
    <w:rsid w:val="00415577"/>
    <w:rsid w:val="004155E7"/>
    <w:rsid w:val="00441520"/>
    <w:rsid w:val="00474930"/>
    <w:rsid w:val="00490E23"/>
    <w:rsid w:val="004953B8"/>
    <w:rsid w:val="00495782"/>
    <w:rsid w:val="00497F74"/>
    <w:rsid w:val="004A4921"/>
    <w:rsid w:val="004B32DE"/>
    <w:rsid w:val="004B504C"/>
    <w:rsid w:val="004D0933"/>
    <w:rsid w:val="004D215E"/>
    <w:rsid w:val="004D2D4F"/>
    <w:rsid w:val="004F6FFC"/>
    <w:rsid w:val="00535B0B"/>
    <w:rsid w:val="005518A2"/>
    <w:rsid w:val="00551D4E"/>
    <w:rsid w:val="00556B04"/>
    <w:rsid w:val="00561EFB"/>
    <w:rsid w:val="00593E8F"/>
    <w:rsid w:val="005A30CD"/>
    <w:rsid w:val="005B0470"/>
    <w:rsid w:val="005B43E7"/>
    <w:rsid w:val="005C0C02"/>
    <w:rsid w:val="005D2E30"/>
    <w:rsid w:val="005D5D3D"/>
    <w:rsid w:val="005F247F"/>
    <w:rsid w:val="006035C1"/>
    <w:rsid w:val="00606CF4"/>
    <w:rsid w:val="00607536"/>
    <w:rsid w:val="0061642B"/>
    <w:rsid w:val="00623BC6"/>
    <w:rsid w:val="00635AD0"/>
    <w:rsid w:val="0065224A"/>
    <w:rsid w:val="00673653"/>
    <w:rsid w:val="006B0CC8"/>
    <w:rsid w:val="006D74A3"/>
    <w:rsid w:val="006E392F"/>
    <w:rsid w:val="006E3C88"/>
    <w:rsid w:val="006E3F8E"/>
    <w:rsid w:val="006F5645"/>
    <w:rsid w:val="00706D51"/>
    <w:rsid w:val="00711749"/>
    <w:rsid w:val="007159AA"/>
    <w:rsid w:val="00720863"/>
    <w:rsid w:val="00731944"/>
    <w:rsid w:val="007401CB"/>
    <w:rsid w:val="007402D0"/>
    <w:rsid w:val="0074064A"/>
    <w:rsid w:val="007465FA"/>
    <w:rsid w:val="00751961"/>
    <w:rsid w:val="00763B4F"/>
    <w:rsid w:val="00775A0B"/>
    <w:rsid w:val="007A18CA"/>
    <w:rsid w:val="007B40E5"/>
    <w:rsid w:val="007C30DD"/>
    <w:rsid w:val="007C58C8"/>
    <w:rsid w:val="007D529C"/>
    <w:rsid w:val="007F49EA"/>
    <w:rsid w:val="0081221B"/>
    <w:rsid w:val="00815D33"/>
    <w:rsid w:val="00821E29"/>
    <w:rsid w:val="008370AE"/>
    <w:rsid w:val="008441CD"/>
    <w:rsid w:val="00855349"/>
    <w:rsid w:val="00855DD3"/>
    <w:rsid w:val="00864B6E"/>
    <w:rsid w:val="00866B8A"/>
    <w:rsid w:val="00880E3F"/>
    <w:rsid w:val="008818C0"/>
    <w:rsid w:val="0088672E"/>
    <w:rsid w:val="00892B20"/>
    <w:rsid w:val="008A5E60"/>
    <w:rsid w:val="008B591D"/>
    <w:rsid w:val="008C2620"/>
    <w:rsid w:val="008D643C"/>
    <w:rsid w:val="008F6639"/>
    <w:rsid w:val="009027FD"/>
    <w:rsid w:val="00903688"/>
    <w:rsid w:val="009137DB"/>
    <w:rsid w:val="0094383E"/>
    <w:rsid w:val="00950EFF"/>
    <w:rsid w:val="00952544"/>
    <w:rsid w:val="00956D07"/>
    <w:rsid w:val="00957D6E"/>
    <w:rsid w:val="00971BB7"/>
    <w:rsid w:val="00991B80"/>
    <w:rsid w:val="00997DB3"/>
    <w:rsid w:val="009A2C59"/>
    <w:rsid w:val="009A4468"/>
    <w:rsid w:val="009C021E"/>
    <w:rsid w:val="009C107D"/>
    <w:rsid w:val="009E6987"/>
    <w:rsid w:val="00A16FED"/>
    <w:rsid w:val="00A21791"/>
    <w:rsid w:val="00A336EA"/>
    <w:rsid w:val="00A641A3"/>
    <w:rsid w:val="00A965B5"/>
    <w:rsid w:val="00AA5496"/>
    <w:rsid w:val="00AB7D42"/>
    <w:rsid w:val="00AC7ECA"/>
    <w:rsid w:val="00AD6230"/>
    <w:rsid w:val="00AE46F7"/>
    <w:rsid w:val="00B0126C"/>
    <w:rsid w:val="00B0675B"/>
    <w:rsid w:val="00B26A86"/>
    <w:rsid w:val="00B33617"/>
    <w:rsid w:val="00B60133"/>
    <w:rsid w:val="00B62FA1"/>
    <w:rsid w:val="00B64D51"/>
    <w:rsid w:val="00B67B91"/>
    <w:rsid w:val="00B774A8"/>
    <w:rsid w:val="00B77EA2"/>
    <w:rsid w:val="00B8283F"/>
    <w:rsid w:val="00B90115"/>
    <w:rsid w:val="00B91456"/>
    <w:rsid w:val="00B976B6"/>
    <w:rsid w:val="00BA06A1"/>
    <w:rsid w:val="00BA2C95"/>
    <w:rsid w:val="00BA39B9"/>
    <w:rsid w:val="00BB2411"/>
    <w:rsid w:val="00BB29E2"/>
    <w:rsid w:val="00BD608B"/>
    <w:rsid w:val="00BF051C"/>
    <w:rsid w:val="00C05F23"/>
    <w:rsid w:val="00C11BDD"/>
    <w:rsid w:val="00C21E0D"/>
    <w:rsid w:val="00C272AB"/>
    <w:rsid w:val="00C35239"/>
    <w:rsid w:val="00C4266D"/>
    <w:rsid w:val="00C551E6"/>
    <w:rsid w:val="00C575C1"/>
    <w:rsid w:val="00C62469"/>
    <w:rsid w:val="00C801AC"/>
    <w:rsid w:val="00C83BFE"/>
    <w:rsid w:val="00C84C2A"/>
    <w:rsid w:val="00C9311B"/>
    <w:rsid w:val="00CA7ED0"/>
    <w:rsid w:val="00CB00B5"/>
    <w:rsid w:val="00CC0661"/>
    <w:rsid w:val="00CC2AAA"/>
    <w:rsid w:val="00CC6831"/>
    <w:rsid w:val="00CD4AEF"/>
    <w:rsid w:val="00CD50F7"/>
    <w:rsid w:val="00CD6D73"/>
    <w:rsid w:val="00CE3707"/>
    <w:rsid w:val="00CE7B2E"/>
    <w:rsid w:val="00CF2BB2"/>
    <w:rsid w:val="00CF6F9F"/>
    <w:rsid w:val="00D06227"/>
    <w:rsid w:val="00D10CCD"/>
    <w:rsid w:val="00D21A94"/>
    <w:rsid w:val="00D24ED2"/>
    <w:rsid w:val="00D331CB"/>
    <w:rsid w:val="00D51A67"/>
    <w:rsid w:val="00D546F0"/>
    <w:rsid w:val="00D56AD8"/>
    <w:rsid w:val="00D708D9"/>
    <w:rsid w:val="00D71630"/>
    <w:rsid w:val="00D71D47"/>
    <w:rsid w:val="00D83679"/>
    <w:rsid w:val="00D90832"/>
    <w:rsid w:val="00D90C7A"/>
    <w:rsid w:val="00D91DCB"/>
    <w:rsid w:val="00D93628"/>
    <w:rsid w:val="00DA38CB"/>
    <w:rsid w:val="00DC3C19"/>
    <w:rsid w:val="00DF55B5"/>
    <w:rsid w:val="00E0165B"/>
    <w:rsid w:val="00E021FE"/>
    <w:rsid w:val="00E0733C"/>
    <w:rsid w:val="00E149D0"/>
    <w:rsid w:val="00E340A2"/>
    <w:rsid w:val="00E412BB"/>
    <w:rsid w:val="00E53E83"/>
    <w:rsid w:val="00E54EC0"/>
    <w:rsid w:val="00E737B7"/>
    <w:rsid w:val="00EA6B46"/>
    <w:rsid w:val="00ED4464"/>
    <w:rsid w:val="00ED46B0"/>
    <w:rsid w:val="00ED4CE8"/>
    <w:rsid w:val="00EE1289"/>
    <w:rsid w:val="00F00E39"/>
    <w:rsid w:val="00F125EB"/>
    <w:rsid w:val="00F154FD"/>
    <w:rsid w:val="00F2431A"/>
    <w:rsid w:val="00F2768E"/>
    <w:rsid w:val="00F278F6"/>
    <w:rsid w:val="00F32751"/>
    <w:rsid w:val="00F36CBD"/>
    <w:rsid w:val="00F53526"/>
    <w:rsid w:val="00F615D1"/>
    <w:rsid w:val="00F74835"/>
    <w:rsid w:val="00F8727A"/>
    <w:rsid w:val="00F929A8"/>
    <w:rsid w:val="00F92A89"/>
    <w:rsid w:val="00F96DA8"/>
    <w:rsid w:val="00FA05CF"/>
    <w:rsid w:val="00FA43A9"/>
    <w:rsid w:val="00FB170F"/>
    <w:rsid w:val="00FD09E8"/>
    <w:rsid w:val="00FE3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F64DB82-EFD0-494A-B314-803682C5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4A3"/>
    <w:rPr>
      <w:rFonts w:ascii="Times New Roman" w:eastAsia="Times New Roman" w:hAnsi="Times New Roman"/>
    </w:rPr>
  </w:style>
  <w:style w:type="paragraph" w:styleId="Ttulo1">
    <w:name w:val="heading 1"/>
    <w:basedOn w:val="Normal"/>
    <w:next w:val="Normal"/>
    <w:qFormat/>
    <w:rsid w:val="006D74A3"/>
    <w:pPr>
      <w:keepNext/>
      <w:spacing w:before="240" w:after="720"/>
      <w:jc w:val="both"/>
      <w:outlineLvl w:val="0"/>
    </w:pPr>
    <w:rPr>
      <w:b/>
      <w:sz w:val="24"/>
    </w:rPr>
  </w:style>
  <w:style w:type="paragraph" w:styleId="Ttulo2">
    <w:name w:val="heading 2"/>
    <w:basedOn w:val="Normal"/>
    <w:next w:val="Normal"/>
    <w:qFormat/>
    <w:rsid w:val="006D74A3"/>
    <w:pPr>
      <w:keepNext/>
      <w:spacing w:after="720"/>
      <w:jc w:val="both"/>
      <w:outlineLvl w:val="1"/>
    </w:pPr>
    <w:rPr>
      <w:sz w:val="24"/>
    </w:rPr>
  </w:style>
  <w:style w:type="paragraph" w:styleId="Ttulo3">
    <w:name w:val="heading 3"/>
    <w:basedOn w:val="Normal"/>
    <w:next w:val="Normal"/>
    <w:qFormat/>
    <w:rsid w:val="006D74A3"/>
    <w:pPr>
      <w:keepNext/>
      <w:keepLines/>
      <w:spacing w:before="200"/>
      <w:outlineLvl w:val="2"/>
    </w:pPr>
    <w:rPr>
      <w:rFonts w:ascii="Cambria" w:hAnsi="Cambria"/>
      <w:b/>
      <w:bCs/>
      <w:color w:val="4F81BD"/>
    </w:rPr>
  </w:style>
  <w:style w:type="paragraph" w:styleId="Ttulo4">
    <w:name w:val="heading 4"/>
    <w:basedOn w:val="Normal"/>
    <w:next w:val="Normal"/>
    <w:qFormat/>
    <w:rsid w:val="006D74A3"/>
    <w:pPr>
      <w:keepNext/>
      <w:spacing w:before="240" w:after="60"/>
      <w:outlineLvl w:val="3"/>
    </w:pPr>
    <w:rPr>
      <w:rFonts w:ascii="Calibri" w:hAnsi="Calibri"/>
      <w:b/>
      <w:bCs/>
      <w:sz w:val="28"/>
      <w:szCs w:val="28"/>
    </w:rPr>
  </w:style>
  <w:style w:type="paragraph" w:styleId="Ttulo5">
    <w:name w:val="heading 5"/>
    <w:basedOn w:val="Normal"/>
    <w:next w:val="Normal"/>
    <w:qFormat/>
    <w:rsid w:val="006D74A3"/>
    <w:pPr>
      <w:keepNext/>
      <w:jc w:val="center"/>
      <w:outlineLvl w:val="4"/>
    </w:pPr>
    <w:rPr>
      <w:smallCaps/>
      <w:sz w:val="28"/>
    </w:rPr>
  </w:style>
  <w:style w:type="paragraph" w:styleId="Ttulo6">
    <w:name w:val="heading 6"/>
    <w:basedOn w:val="Normal"/>
    <w:next w:val="Normal"/>
    <w:qFormat/>
    <w:rsid w:val="006D74A3"/>
    <w:pPr>
      <w:keepNext/>
      <w:spacing w:after="40"/>
      <w:jc w:val="center"/>
      <w:outlineLvl w:val="5"/>
    </w:pPr>
    <w:rPr>
      <w:sz w:val="26"/>
    </w:rPr>
  </w:style>
  <w:style w:type="paragraph" w:styleId="Ttulo7">
    <w:name w:val="heading 7"/>
    <w:basedOn w:val="Normal"/>
    <w:next w:val="Normal"/>
    <w:qFormat/>
    <w:rsid w:val="006D74A3"/>
    <w:pPr>
      <w:keepNext/>
      <w:keepLines/>
      <w:spacing w:before="200"/>
      <w:outlineLvl w:val="6"/>
    </w:pPr>
    <w:rPr>
      <w:rFonts w:ascii="Cambria" w:hAnsi="Cambria"/>
      <w:i/>
      <w:iCs/>
      <w:color w:val="404040"/>
    </w:rPr>
  </w:style>
  <w:style w:type="paragraph" w:styleId="Ttulo8">
    <w:name w:val="heading 8"/>
    <w:basedOn w:val="Normal"/>
    <w:next w:val="Normal"/>
    <w:qFormat/>
    <w:rsid w:val="006D74A3"/>
    <w:pPr>
      <w:spacing w:before="240" w:after="60"/>
      <w:outlineLvl w:val="7"/>
    </w:pPr>
    <w:rPr>
      <w:rFonts w:ascii="Calibri" w:hAnsi="Calibri"/>
      <w:i/>
      <w:iCs/>
      <w:sz w:val="24"/>
      <w:szCs w:val="24"/>
    </w:rPr>
  </w:style>
  <w:style w:type="paragraph" w:styleId="Ttulo9">
    <w:name w:val="heading 9"/>
    <w:basedOn w:val="Normal"/>
    <w:next w:val="Normal"/>
    <w:qFormat/>
    <w:rsid w:val="006D74A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D74A3"/>
    <w:rPr>
      <w:rFonts w:ascii="Times New Roman" w:eastAsia="Times New Roman" w:hAnsi="Times New Roman" w:cs="Times New Roman"/>
      <w:b/>
      <w:sz w:val="24"/>
      <w:szCs w:val="20"/>
      <w:lang w:eastAsia="pt-BR"/>
    </w:rPr>
  </w:style>
  <w:style w:type="character" w:customStyle="1" w:styleId="Ttulo2Char">
    <w:name w:val="Título 2 Char"/>
    <w:basedOn w:val="Fontepargpadro"/>
    <w:rsid w:val="006D74A3"/>
    <w:rPr>
      <w:rFonts w:ascii="Times New Roman" w:eastAsia="Times New Roman" w:hAnsi="Times New Roman" w:cs="Times New Roman"/>
      <w:sz w:val="24"/>
      <w:szCs w:val="20"/>
      <w:lang w:eastAsia="pt-BR"/>
    </w:rPr>
  </w:style>
  <w:style w:type="character" w:customStyle="1" w:styleId="Ttulo5Char">
    <w:name w:val="Título 5 Char"/>
    <w:basedOn w:val="Fontepargpadro"/>
    <w:rsid w:val="006D74A3"/>
    <w:rPr>
      <w:rFonts w:ascii="Times New Roman" w:eastAsia="Times New Roman" w:hAnsi="Times New Roman" w:cs="Times New Roman"/>
      <w:smallCaps/>
      <w:sz w:val="28"/>
      <w:szCs w:val="20"/>
      <w:lang w:eastAsia="pt-BR"/>
    </w:rPr>
  </w:style>
  <w:style w:type="character" w:customStyle="1" w:styleId="Ttulo6Char">
    <w:name w:val="Título 6 Char"/>
    <w:basedOn w:val="Fontepargpadro"/>
    <w:rsid w:val="006D74A3"/>
    <w:rPr>
      <w:rFonts w:ascii="Times New Roman" w:eastAsia="Times New Roman" w:hAnsi="Times New Roman" w:cs="Times New Roman"/>
      <w:sz w:val="26"/>
      <w:szCs w:val="20"/>
      <w:lang w:eastAsia="pt-BR"/>
    </w:rPr>
  </w:style>
  <w:style w:type="paragraph" w:styleId="Cabealho">
    <w:name w:val="header"/>
    <w:basedOn w:val="Normal"/>
    <w:rsid w:val="006D74A3"/>
    <w:pPr>
      <w:tabs>
        <w:tab w:val="center" w:pos="4419"/>
        <w:tab w:val="right" w:pos="8838"/>
      </w:tabs>
    </w:pPr>
  </w:style>
  <w:style w:type="character" w:customStyle="1" w:styleId="CabealhoChar">
    <w:name w:val="Cabeçalho Char"/>
    <w:basedOn w:val="Fontepargpadro"/>
    <w:rsid w:val="006D74A3"/>
    <w:rPr>
      <w:rFonts w:ascii="Times New Roman" w:eastAsia="Times New Roman" w:hAnsi="Times New Roman" w:cs="Times New Roman"/>
      <w:sz w:val="20"/>
      <w:szCs w:val="20"/>
      <w:lang w:eastAsia="pt-BR"/>
    </w:rPr>
  </w:style>
  <w:style w:type="paragraph" w:styleId="Recuodecorpodetexto">
    <w:name w:val="Body Text Indent"/>
    <w:basedOn w:val="Normal"/>
    <w:rsid w:val="006D74A3"/>
    <w:pPr>
      <w:ind w:firstLine="1440"/>
    </w:pPr>
    <w:rPr>
      <w:rFonts w:ascii="Arial" w:hAnsi="Arial"/>
      <w:sz w:val="24"/>
    </w:rPr>
  </w:style>
  <w:style w:type="character" w:customStyle="1" w:styleId="RecuodecorpodetextoChar">
    <w:name w:val="Recuo de corpo de texto Char"/>
    <w:basedOn w:val="Fontepargpadro"/>
    <w:semiHidden/>
    <w:rsid w:val="006D74A3"/>
    <w:rPr>
      <w:rFonts w:ascii="Arial" w:eastAsia="Times New Roman" w:hAnsi="Arial" w:cs="Times New Roman"/>
      <w:sz w:val="24"/>
      <w:szCs w:val="20"/>
      <w:lang w:eastAsia="pt-BR"/>
    </w:rPr>
  </w:style>
  <w:style w:type="character" w:customStyle="1" w:styleId="Ttulo3Char">
    <w:name w:val="Título 3 Char"/>
    <w:basedOn w:val="Fontepargpadro"/>
    <w:semiHidden/>
    <w:rsid w:val="006D74A3"/>
    <w:rPr>
      <w:rFonts w:ascii="Cambria" w:eastAsia="Times New Roman" w:hAnsi="Cambria" w:cs="Times New Roman"/>
      <w:b/>
      <w:bCs/>
      <w:color w:val="4F81BD"/>
      <w:sz w:val="20"/>
      <w:szCs w:val="20"/>
      <w:lang w:eastAsia="pt-BR"/>
    </w:rPr>
  </w:style>
  <w:style w:type="character" w:customStyle="1" w:styleId="Ttulo7Char">
    <w:name w:val="Título 7 Char"/>
    <w:basedOn w:val="Fontepargpadro"/>
    <w:rsid w:val="006D74A3"/>
    <w:rPr>
      <w:rFonts w:ascii="Cambria" w:eastAsia="Times New Roman" w:hAnsi="Cambria" w:cs="Times New Roman"/>
      <w:i/>
      <w:iCs/>
      <w:color w:val="404040"/>
      <w:sz w:val="20"/>
      <w:szCs w:val="20"/>
      <w:lang w:eastAsia="pt-BR"/>
    </w:rPr>
  </w:style>
  <w:style w:type="paragraph" w:styleId="Corpodetexto2">
    <w:name w:val="Body Text 2"/>
    <w:basedOn w:val="Normal"/>
    <w:unhideWhenUsed/>
    <w:rsid w:val="006D74A3"/>
    <w:pPr>
      <w:spacing w:after="120" w:line="480" w:lineRule="auto"/>
    </w:pPr>
  </w:style>
  <w:style w:type="character" w:customStyle="1" w:styleId="Corpodetexto2Char">
    <w:name w:val="Corpo de texto 2 Char"/>
    <w:basedOn w:val="Fontepargpadro"/>
    <w:rsid w:val="006D74A3"/>
    <w:rPr>
      <w:rFonts w:ascii="Times New Roman" w:eastAsia="Times New Roman" w:hAnsi="Times New Roman" w:cs="Times New Roman"/>
      <w:sz w:val="20"/>
      <w:szCs w:val="20"/>
      <w:lang w:eastAsia="pt-BR"/>
    </w:rPr>
  </w:style>
  <w:style w:type="paragraph" w:styleId="Rodap">
    <w:name w:val="footer"/>
    <w:basedOn w:val="Normal"/>
    <w:uiPriority w:val="99"/>
    <w:unhideWhenUsed/>
    <w:rsid w:val="006D74A3"/>
    <w:pPr>
      <w:tabs>
        <w:tab w:val="center" w:pos="4252"/>
        <w:tab w:val="right" w:pos="8504"/>
      </w:tabs>
    </w:pPr>
  </w:style>
  <w:style w:type="character" w:customStyle="1" w:styleId="RodapChar">
    <w:name w:val="Rodapé Char"/>
    <w:basedOn w:val="Fontepargpadro"/>
    <w:uiPriority w:val="99"/>
    <w:rsid w:val="006D74A3"/>
    <w:rPr>
      <w:rFonts w:ascii="Times New Roman" w:eastAsia="Times New Roman" w:hAnsi="Times New Roman" w:cs="Times New Roman"/>
      <w:sz w:val="20"/>
      <w:szCs w:val="20"/>
      <w:lang w:eastAsia="pt-BR"/>
    </w:rPr>
  </w:style>
  <w:style w:type="paragraph" w:styleId="Textodebalo">
    <w:name w:val="Balloon Text"/>
    <w:basedOn w:val="Normal"/>
    <w:semiHidden/>
    <w:unhideWhenUsed/>
    <w:rsid w:val="006D74A3"/>
    <w:rPr>
      <w:rFonts w:ascii="Tahoma" w:hAnsi="Tahoma" w:cs="Tahoma"/>
      <w:sz w:val="16"/>
      <w:szCs w:val="16"/>
    </w:rPr>
  </w:style>
  <w:style w:type="character" w:customStyle="1" w:styleId="TextodebaloChar">
    <w:name w:val="Texto de balão Char"/>
    <w:basedOn w:val="Fontepargpadro"/>
    <w:semiHidden/>
    <w:rsid w:val="006D74A3"/>
    <w:rPr>
      <w:rFonts w:ascii="Tahoma" w:eastAsia="Times New Roman" w:hAnsi="Tahoma" w:cs="Tahoma"/>
      <w:sz w:val="16"/>
      <w:szCs w:val="16"/>
      <w:lang w:eastAsia="pt-BR"/>
    </w:rPr>
  </w:style>
  <w:style w:type="paragraph" w:styleId="PargrafodaLista">
    <w:name w:val="List Paragraph"/>
    <w:basedOn w:val="Normal"/>
    <w:qFormat/>
    <w:rsid w:val="006D74A3"/>
    <w:pPr>
      <w:ind w:left="720"/>
      <w:contextualSpacing/>
    </w:pPr>
    <w:rPr>
      <w:sz w:val="24"/>
      <w:szCs w:val="24"/>
    </w:rPr>
  </w:style>
  <w:style w:type="paragraph" w:styleId="Corpodetexto">
    <w:name w:val="Body Text"/>
    <w:basedOn w:val="Normal"/>
    <w:unhideWhenUsed/>
    <w:rsid w:val="006D74A3"/>
    <w:pPr>
      <w:spacing w:after="120"/>
    </w:pPr>
    <w:rPr>
      <w:sz w:val="24"/>
      <w:szCs w:val="24"/>
    </w:rPr>
  </w:style>
  <w:style w:type="character" w:customStyle="1" w:styleId="CorpodetextoChar">
    <w:name w:val="Corpo de texto Char"/>
    <w:basedOn w:val="Fontepargpadro"/>
    <w:rsid w:val="006D74A3"/>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6D74A3"/>
    <w:pPr>
      <w:overflowPunct w:val="0"/>
      <w:autoSpaceDE w:val="0"/>
      <w:autoSpaceDN w:val="0"/>
      <w:adjustRightInd w:val="0"/>
      <w:ind w:left="2268" w:hanging="425"/>
      <w:jc w:val="both"/>
      <w:textAlignment w:val="baseline"/>
    </w:pPr>
    <w:rPr>
      <w:sz w:val="24"/>
    </w:rPr>
  </w:style>
  <w:style w:type="paragraph" w:customStyle="1" w:styleId="texto1">
    <w:name w:val="texto1"/>
    <w:basedOn w:val="Normal"/>
    <w:rsid w:val="006D74A3"/>
    <w:pPr>
      <w:spacing w:before="100" w:beforeAutospacing="1" w:after="100" w:afterAutospacing="1" w:line="300" w:lineRule="atLeast"/>
      <w:jc w:val="both"/>
    </w:pPr>
    <w:rPr>
      <w:rFonts w:ascii="Arial" w:eastAsia="Arial Unicode MS" w:hAnsi="Arial" w:cs="Arial"/>
      <w:sz w:val="17"/>
      <w:szCs w:val="17"/>
    </w:rPr>
  </w:style>
  <w:style w:type="paragraph" w:styleId="Recuodecorpodetexto2">
    <w:name w:val="Body Text Indent 2"/>
    <w:basedOn w:val="Normal"/>
    <w:unhideWhenUsed/>
    <w:rsid w:val="006D74A3"/>
    <w:pPr>
      <w:spacing w:after="120" w:line="480" w:lineRule="auto"/>
      <w:ind w:left="283"/>
    </w:pPr>
  </w:style>
  <w:style w:type="character" w:customStyle="1" w:styleId="Recuodecorpodetexto2Char">
    <w:name w:val="Recuo de corpo de texto 2 Char"/>
    <w:basedOn w:val="Fontepargpadro"/>
    <w:semiHidden/>
    <w:rsid w:val="006D74A3"/>
    <w:rPr>
      <w:rFonts w:ascii="Times New Roman" w:eastAsia="Times New Roman" w:hAnsi="Times New Roman" w:cs="Times New Roman"/>
      <w:sz w:val="20"/>
      <w:szCs w:val="20"/>
      <w:lang w:eastAsia="pt-BR"/>
    </w:rPr>
  </w:style>
  <w:style w:type="character" w:customStyle="1" w:styleId="Ttulo4Char">
    <w:name w:val="Título 4 Char"/>
    <w:basedOn w:val="Fontepargpadro"/>
    <w:rsid w:val="006D74A3"/>
    <w:rPr>
      <w:rFonts w:ascii="Calibri" w:eastAsia="Times New Roman" w:hAnsi="Calibri" w:cs="Times New Roman"/>
      <w:b/>
      <w:bCs/>
      <w:sz w:val="28"/>
      <w:szCs w:val="28"/>
      <w:lang w:eastAsia="pt-BR"/>
    </w:rPr>
  </w:style>
  <w:style w:type="character" w:customStyle="1" w:styleId="Ttulo8Char">
    <w:name w:val="Título 8 Char"/>
    <w:basedOn w:val="Fontepargpadro"/>
    <w:rsid w:val="006D74A3"/>
    <w:rPr>
      <w:rFonts w:ascii="Calibri" w:eastAsia="Times New Roman" w:hAnsi="Calibri" w:cs="Times New Roman"/>
      <w:i/>
      <w:iCs/>
      <w:sz w:val="24"/>
      <w:szCs w:val="24"/>
      <w:lang w:eastAsia="pt-BR"/>
    </w:rPr>
  </w:style>
  <w:style w:type="character" w:customStyle="1" w:styleId="Ttulo9Char">
    <w:name w:val="Título 9 Char"/>
    <w:basedOn w:val="Fontepargpadro"/>
    <w:rsid w:val="006D74A3"/>
    <w:rPr>
      <w:rFonts w:ascii="Cambria" w:eastAsia="Times New Roman" w:hAnsi="Cambria" w:cs="Times New Roman"/>
      <w:lang w:eastAsia="pt-BR"/>
    </w:rPr>
  </w:style>
  <w:style w:type="paragraph" w:styleId="Ttulo">
    <w:name w:val="Title"/>
    <w:basedOn w:val="Normal"/>
    <w:qFormat/>
    <w:rsid w:val="006D74A3"/>
    <w:pPr>
      <w:jc w:val="center"/>
    </w:pPr>
    <w:rPr>
      <w:rFonts w:ascii="Arial" w:hAnsi="Arial"/>
      <w:b/>
      <w:sz w:val="24"/>
    </w:rPr>
  </w:style>
  <w:style w:type="character" w:customStyle="1" w:styleId="TtuloChar">
    <w:name w:val="Título Char"/>
    <w:basedOn w:val="Fontepargpadro"/>
    <w:rsid w:val="006D74A3"/>
    <w:rPr>
      <w:rFonts w:ascii="Arial" w:eastAsia="Times New Roman" w:hAnsi="Arial" w:cs="Times New Roman"/>
      <w:b/>
      <w:sz w:val="24"/>
      <w:szCs w:val="20"/>
      <w:lang w:eastAsia="pt-BR"/>
    </w:rPr>
  </w:style>
  <w:style w:type="paragraph" w:styleId="Corpodetexto3">
    <w:name w:val="Body Text 3"/>
    <w:basedOn w:val="Normal"/>
    <w:unhideWhenUsed/>
    <w:rsid w:val="006D74A3"/>
    <w:pPr>
      <w:tabs>
        <w:tab w:val="left" w:pos="540"/>
        <w:tab w:val="left" w:pos="1620"/>
        <w:tab w:val="left" w:pos="1800"/>
      </w:tabs>
      <w:jc w:val="center"/>
    </w:pPr>
    <w:rPr>
      <w:rFonts w:ascii="Arial" w:hAnsi="Arial" w:cs="Arial"/>
      <w:sz w:val="24"/>
      <w:szCs w:val="24"/>
    </w:rPr>
  </w:style>
  <w:style w:type="character" w:customStyle="1" w:styleId="Corpodetexto3Char">
    <w:name w:val="Corpo de texto 3 Char"/>
    <w:basedOn w:val="Fontepargpadro"/>
    <w:rsid w:val="006D74A3"/>
    <w:rPr>
      <w:rFonts w:ascii="Arial" w:eastAsia="Times New Roman" w:hAnsi="Arial" w:cs="Arial"/>
      <w:sz w:val="24"/>
      <w:szCs w:val="24"/>
      <w:lang w:eastAsia="pt-BR"/>
    </w:rPr>
  </w:style>
  <w:style w:type="paragraph" w:styleId="Recuodecorpodetexto3">
    <w:name w:val="Body Text Indent 3"/>
    <w:basedOn w:val="Normal"/>
    <w:unhideWhenUsed/>
    <w:rsid w:val="006D74A3"/>
    <w:pPr>
      <w:spacing w:line="360" w:lineRule="auto"/>
      <w:ind w:firstLine="1416"/>
      <w:jc w:val="both"/>
    </w:pPr>
    <w:rPr>
      <w:rFonts w:ascii="Arial" w:hAnsi="Arial" w:cs="Arial"/>
      <w:sz w:val="24"/>
      <w:szCs w:val="24"/>
    </w:rPr>
  </w:style>
  <w:style w:type="character" w:customStyle="1" w:styleId="Recuodecorpodetexto3Char">
    <w:name w:val="Recuo de corpo de texto 3 Char"/>
    <w:basedOn w:val="Fontepargpadro"/>
    <w:rsid w:val="006D74A3"/>
    <w:rPr>
      <w:rFonts w:ascii="Arial" w:eastAsia="Times New Roman" w:hAnsi="Arial" w:cs="Arial"/>
      <w:sz w:val="24"/>
      <w:szCs w:val="24"/>
      <w:lang w:eastAsia="pt-BR"/>
    </w:rPr>
  </w:style>
  <w:style w:type="paragraph" w:styleId="Lista5">
    <w:name w:val="List 5"/>
    <w:basedOn w:val="Normal"/>
    <w:rsid w:val="006D74A3"/>
    <w:pPr>
      <w:overflowPunct w:val="0"/>
      <w:autoSpaceDE w:val="0"/>
      <w:autoSpaceDN w:val="0"/>
      <w:adjustRightInd w:val="0"/>
      <w:ind w:left="1415" w:hanging="283"/>
      <w:textAlignment w:val="baseline"/>
    </w:pPr>
  </w:style>
  <w:style w:type="paragraph" w:styleId="NormalWeb">
    <w:name w:val="Normal (Web)"/>
    <w:basedOn w:val="Normal"/>
    <w:uiPriority w:val="99"/>
    <w:rsid w:val="006D74A3"/>
    <w:pPr>
      <w:spacing w:before="100" w:beforeAutospacing="1" w:after="100" w:afterAutospacing="1"/>
    </w:pPr>
    <w:rPr>
      <w:rFonts w:ascii="Arial Unicode MS" w:eastAsia="Arial Unicode MS" w:hAnsi="Arial Unicode MS" w:cs="Arial Unicode MS" w:hint="eastAsia"/>
      <w:sz w:val="24"/>
      <w:szCs w:val="24"/>
    </w:rPr>
  </w:style>
  <w:style w:type="character" w:styleId="Forte">
    <w:name w:val="Strong"/>
    <w:basedOn w:val="Fontepargpadro"/>
    <w:qFormat/>
    <w:rsid w:val="006D74A3"/>
    <w:rPr>
      <w:b/>
      <w:bCs/>
    </w:rPr>
  </w:style>
  <w:style w:type="character" w:styleId="Hyperlink">
    <w:name w:val="Hyperlink"/>
    <w:basedOn w:val="Fontepargpadro"/>
    <w:unhideWhenUsed/>
    <w:rsid w:val="006D74A3"/>
    <w:rPr>
      <w:color w:val="0000FF"/>
      <w:u w:val="single"/>
    </w:rPr>
  </w:style>
  <w:style w:type="paragraph" w:styleId="Subttulo">
    <w:name w:val="Subtitle"/>
    <w:basedOn w:val="Normal"/>
    <w:qFormat/>
    <w:rsid w:val="006D74A3"/>
    <w:pPr>
      <w:spacing w:after="600"/>
      <w:jc w:val="center"/>
    </w:pPr>
    <w:rPr>
      <w:rFonts w:ascii="Verdana" w:hAnsi="Verdana"/>
      <w:b/>
      <w:bCs/>
      <w:sz w:val="22"/>
    </w:rPr>
  </w:style>
  <w:style w:type="character" w:customStyle="1" w:styleId="SubttuloChar">
    <w:name w:val="Subtítulo Char"/>
    <w:basedOn w:val="Fontepargpadro"/>
    <w:rsid w:val="006D74A3"/>
    <w:rPr>
      <w:rFonts w:ascii="Verdana" w:eastAsia="Times New Roman" w:hAnsi="Verdana" w:cs="Times New Roman"/>
      <w:b/>
      <w:bCs/>
      <w:szCs w:val="20"/>
      <w:lang w:eastAsia="pt-BR"/>
    </w:rPr>
  </w:style>
  <w:style w:type="paragraph" w:customStyle="1" w:styleId="Recuodecorpodetexto21">
    <w:name w:val="Recuo de corpo de texto 21"/>
    <w:basedOn w:val="Normal"/>
    <w:rsid w:val="006D74A3"/>
    <w:pPr>
      <w:ind w:firstLine="2880"/>
      <w:jc w:val="both"/>
    </w:pPr>
    <w:rPr>
      <w:sz w:val="24"/>
    </w:rPr>
  </w:style>
  <w:style w:type="paragraph" w:customStyle="1" w:styleId="Corpodetexto21">
    <w:name w:val="Corpo de texto 21"/>
    <w:basedOn w:val="Normal"/>
    <w:rsid w:val="006D74A3"/>
    <w:pPr>
      <w:ind w:left="227" w:hanging="227"/>
      <w:jc w:val="both"/>
    </w:pPr>
    <w:rPr>
      <w:sz w:val="24"/>
    </w:rPr>
  </w:style>
  <w:style w:type="paragraph" w:customStyle="1" w:styleId="NormalWeb1">
    <w:name w:val="Normal (Web)1"/>
    <w:basedOn w:val="Normal"/>
    <w:rsid w:val="006D74A3"/>
    <w:pPr>
      <w:spacing w:before="100" w:beforeAutospacing="1" w:after="100" w:afterAutospacing="1"/>
    </w:pPr>
    <w:rPr>
      <w:rFonts w:ascii="Tahoma" w:eastAsia="Arial Unicode MS" w:hAnsi="Tahoma" w:cs="Tahoma"/>
      <w:color w:val="000000"/>
      <w:sz w:val="17"/>
      <w:szCs w:val="17"/>
    </w:rPr>
  </w:style>
  <w:style w:type="paragraph" w:customStyle="1" w:styleId="Corpodetexto22">
    <w:name w:val="Corpo de texto 22"/>
    <w:basedOn w:val="Normal"/>
    <w:rsid w:val="006D74A3"/>
    <w:pPr>
      <w:ind w:left="227" w:hanging="227"/>
      <w:jc w:val="both"/>
    </w:pPr>
    <w:rPr>
      <w:sz w:val="24"/>
    </w:rPr>
  </w:style>
  <w:style w:type="paragraph" w:customStyle="1" w:styleId="Corpodetexto23">
    <w:name w:val="Corpo de texto 23"/>
    <w:basedOn w:val="Normal"/>
    <w:rsid w:val="006D74A3"/>
    <w:pPr>
      <w:ind w:left="227" w:hanging="227"/>
      <w:jc w:val="both"/>
    </w:pPr>
    <w:rPr>
      <w:sz w:val="24"/>
    </w:rPr>
  </w:style>
  <w:style w:type="character" w:styleId="HiperlinkVisitado">
    <w:name w:val="FollowedHyperlink"/>
    <w:basedOn w:val="Fontepargpadro"/>
    <w:rsid w:val="006D74A3"/>
    <w:rPr>
      <w:color w:val="800080"/>
      <w:u w:val="single"/>
    </w:rPr>
  </w:style>
  <w:style w:type="paragraph" w:customStyle="1" w:styleId="Default">
    <w:name w:val="Default"/>
    <w:rsid w:val="006D74A3"/>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rsid w:val="006D74A3"/>
    <w:rPr>
      <w:sz w:val="24"/>
      <w:szCs w:val="24"/>
    </w:rPr>
  </w:style>
  <w:style w:type="character" w:customStyle="1" w:styleId="normalchar1">
    <w:name w:val="normal__char1"/>
    <w:basedOn w:val="Fontepargpadro"/>
    <w:rsid w:val="006D74A3"/>
    <w:rPr>
      <w:rFonts w:ascii="Times New Roman" w:hAnsi="Times New Roman" w:cs="Times New Roman" w:hint="default"/>
      <w:strike w:val="0"/>
      <w:dstrike w:val="0"/>
      <w:sz w:val="24"/>
      <w:szCs w:val="24"/>
      <w:u w:val="none"/>
      <w:effect w:val="none"/>
    </w:rPr>
  </w:style>
  <w:style w:type="character" w:styleId="Refdecomentrio">
    <w:name w:val="annotation reference"/>
    <w:basedOn w:val="Fontepargpadro"/>
    <w:semiHidden/>
    <w:rsid w:val="006D74A3"/>
    <w:rPr>
      <w:sz w:val="16"/>
      <w:szCs w:val="16"/>
    </w:rPr>
  </w:style>
  <w:style w:type="paragraph" w:styleId="Textodecomentrio">
    <w:name w:val="annotation text"/>
    <w:basedOn w:val="Normal"/>
    <w:semiHidden/>
    <w:rsid w:val="006D74A3"/>
  </w:style>
  <w:style w:type="paragraph" w:customStyle="1" w:styleId="xl28">
    <w:name w:val="xl28"/>
    <w:basedOn w:val="Normal"/>
    <w:rsid w:val="006D74A3"/>
    <w:pPr>
      <w:pBdr>
        <w:left w:val="single" w:sz="4" w:space="0" w:color="auto"/>
        <w:right w:val="single" w:sz="4" w:space="0" w:color="auto"/>
      </w:pBdr>
      <w:spacing w:before="100" w:after="100"/>
      <w:jc w:val="center"/>
    </w:pPr>
    <w:rPr>
      <w:sz w:val="24"/>
    </w:rPr>
  </w:style>
  <w:style w:type="paragraph" w:customStyle="1" w:styleId="base">
    <w:name w:val="base"/>
    <w:basedOn w:val="Normal"/>
    <w:rsid w:val="006D74A3"/>
    <w:pPr>
      <w:numPr>
        <w:numId w:val="1"/>
      </w:numPr>
    </w:pPr>
    <w:rPr>
      <w:rFonts w:ascii="Courier New" w:hAnsi="Courier New"/>
      <w:i/>
    </w:rPr>
  </w:style>
  <w:style w:type="paragraph" w:customStyle="1" w:styleId="Port">
    <w:name w:val="Port"/>
    <w:basedOn w:val="Normal"/>
    <w:rsid w:val="006D74A3"/>
    <w:rPr>
      <w:rFonts w:ascii="AvantGarde" w:hAnsi="AvantGarde"/>
      <w:b/>
    </w:rPr>
  </w:style>
  <w:style w:type="paragraph" w:customStyle="1" w:styleId="Item">
    <w:name w:val="Item"/>
    <w:basedOn w:val="Normal"/>
    <w:rsid w:val="006D74A3"/>
    <w:pPr>
      <w:jc w:val="both"/>
    </w:pPr>
    <w:rPr>
      <w:rFonts w:ascii="Courier New" w:hAnsi="Courier New"/>
      <w:sz w:val="24"/>
    </w:rPr>
  </w:style>
  <w:style w:type="paragraph" w:customStyle="1" w:styleId="OmniPage4">
    <w:name w:val="OmniPage #4"/>
    <w:basedOn w:val="Normal"/>
    <w:rsid w:val="006D74A3"/>
    <w:pPr>
      <w:ind w:left="3423" w:right="561" w:firstLine="412"/>
      <w:jc w:val="both"/>
    </w:pPr>
    <w:rPr>
      <w:rFonts w:ascii="Arial" w:hAnsi="Arial"/>
    </w:rPr>
  </w:style>
  <w:style w:type="paragraph" w:customStyle="1" w:styleId="OmniPage3">
    <w:name w:val="OmniPage #3"/>
    <w:basedOn w:val="Normal"/>
    <w:rsid w:val="006D74A3"/>
    <w:pPr>
      <w:ind w:left="4672" w:right="639"/>
    </w:pPr>
    <w:rPr>
      <w:rFonts w:ascii="Arial" w:hAnsi="Arial"/>
    </w:rPr>
  </w:style>
  <w:style w:type="character" w:styleId="Nmerodepgina">
    <w:name w:val="page number"/>
    <w:basedOn w:val="Fontepargpadro"/>
    <w:rsid w:val="00821E29"/>
  </w:style>
  <w:style w:type="table" w:styleId="Tabelacomgrade">
    <w:name w:val="Table Grid"/>
    <w:basedOn w:val="Tabelanormal"/>
    <w:uiPriority w:val="59"/>
    <w:rsid w:val="0086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i.sp.gov.br/ppais" TargetMode="External"/><Relationship Id="rId13" Type="http://schemas.openxmlformats.org/officeDocument/2006/relationships/hyperlink" Target="file:///\\200.145.101.3\secaomateriais$\AdmMateriais\materiais@fcav.unesp.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ti.sp.gov.br/ppais/" TargetMode="External"/><Relationship Id="rId17" Type="http://schemas.openxmlformats.org/officeDocument/2006/relationships/hyperlink" Target="http://www.itesp.sp.gov.br/%20itesp/acoes-detalhes.aspx?c=1268" TargetMode="External"/><Relationship Id="rId2" Type="http://schemas.openxmlformats.org/officeDocument/2006/relationships/numbering" Target="numbering.xml"/><Relationship Id="rId16" Type="http://schemas.openxmlformats.org/officeDocument/2006/relationships/hyperlink" Target="http://www.cati.sp.gov.br/ppa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sp.sp.gov.br/itesp/acoes-detalhes.aspx?c=1268" TargetMode="External"/><Relationship Id="rId5" Type="http://schemas.openxmlformats.org/officeDocument/2006/relationships/webSettings" Target="webSettings.xml"/><Relationship Id="rId15" Type="http://schemas.openxmlformats.org/officeDocument/2006/relationships/hyperlink" Target="http://www.fcav.unesp.br" TargetMode="External"/><Relationship Id="rId10" Type="http://schemas.openxmlformats.org/officeDocument/2006/relationships/hyperlink" Target="http://www.fcav.unesp.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gociospublicos.com.br" TargetMode="External"/><Relationship Id="rId14" Type="http://schemas.openxmlformats.org/officeDocument/2006/relationships/hyperlink" Target="http://www.e-negociospublicos.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6BE69-C772-450F-A3FD-3FDEB04E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7739</Words>
  <Characters>41792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CHAMADA PÚBLICA Nº 01/2011</vt:lpstr>
    </vt:vector>
  </TitlesOfParts>
  <Company>DSE</Company>
  <LinksUpToDate>false</LinksUpToDate>
  <CharactersWithSpaces>49433</CharactersWithSpaces>
  <SharedDoc>false</SharedDoc>
  <HLinks>
    <vt:vector size="60" baseType="variant">
      <vt:variant>
        <vt:i4>1835020</vt:i4>
      </vt:variant>
      <vt:variant>
        <vt:i4>27</vt:i4>
      </vt:variant>
      <vt:variant>
        <vt:i4>0</vt:i4>
      </vt:variant>
      <vt:variant>
        <vt:i4>5</vt:i4>
      </vt:variant>
      <vt:variant>
        <vt:lpwstr>http://www.itesp.sp.gov.br/ itesp/acoes-detalhes.aspx?c=1268</vt:lpwstr>
      </vt:variant>
      <vt:variant>
        <vt:lpwstr/>
      </vt:variant>
      <vt:variant>
        <vt:i4>524372</vt:i4>
      </vt:variant>
      <vt:variant>
        <vt:i4>24</vt:i4>
      </vt:variant>
      <vt:variant>
        <vt:i4>0</vt:i4>
      </vt:variant>
      <vt:variant>
        <vt:i4>5</vt:i4>
      </vt:variant>
      <vt:variant>
        <vt:lpwstr>http://www.cati.sp.gov.br/ppais/</vt:lpwstr>
      </vt:variant>
      <vt:variant>
        <vt:lpwstr/>
      </vt:variant>
      <vt:variant>
        <vt:i4>4390983</vt:i4>
      </vt:variant>
      <vt:variant>
        <vt:i4>21</vt:i4>
      </vt:variant>
      <vt:variant>
        <vt:i4>0</vt:i4>
      </vt:variant>
      <vt:variant>
        <vt:i4>5</vt:i4>
      </vt:variant>
      <vt:variant>
        <vt:lpwstr>http://www.fcav.unesp.br/</vt:lpwstr>
      </vt:variant>
      <vt:variant>
        <vt:lpwstr/>
      </vt:variant>
      <vt:variant>
        <vt:i4>4325384</vt:i4>
      </vt:variant>
      <vt:variant>
        <vt:i4>18</vt:i4>
      </vt:variant>
      <vt:variant>
        <vt:i4>0</vt:i4>
      </vt:variant>
      <vt:variant>
        <vt:i4>5</vt:i4>
      </vt:variant>
      <vt:variant>
        <vt:lpwstr>http://www.e-negociospublicos.com.br/</vt:lpwstr>
      </vt:variant>
      <vt:variant>
        <vt:lpwstr/>
      </vt:variant>
      <vt:variant>
        <vt:i4>5439587</vt:i4>
      </vt:variant>
      <vt:variant>
        <vt:i4>15</vt:i4>
      </vt:variant>
      <vt:variant>
        <vt:i4>0</vt:i4>
      </vt:variant>
      <vt:variant>
        <vt:i4>5</vt:i4>
      </vt:variant>
      <vt:variant>
        <vt:lpwstr>materiais@fcav.unesp.br</vt:lpwstr>
      </vt:variant>
      <vt:variant>
        <vt:lpwstr/>
      </vt:variant>
      <vt:variant>
        <vt:i4>524372</vt:i4>
      </vt:variant>
      <vt:variant>
        <vt:i4>12</vt:i4>
      </vt:variant>
      <vt:variant>
        <vt:i4>0</vt:i4>
      </vt:variant>
      <vt:variant>
        <vt:i4>5</vt:i4>
      </vt:variant>
      <vt:variant>
        <vt:lpwstr>http://www.cati.sp.gov.br/ppais/</vt:lpwstr>
      </vt:variant>
      <vt:variant>
        <vt:lpwstr/>
      </vt:variant>
      <vt:variant>
        <vt:i4>6291560</vt:i4>
      </vt:variant>
      <vt:variant>
        <vt:i4>9</vt:i4>
      </vt:variant>
      <vt:variant>
        <vt:i4>0</vt:i4>
      </vt:variant>
      <vt:variant>
        <vt:i4>5</vt:i4>
      </vt:variant>
      <vt:variant>
        <vt:lpwstr>http://www.itesp.sp.gov.br/itesp/acoes-detalhes.aspx?c=1268</vt:lpwstr>
      </vt:variant>
      <vt:variant>
        <vt:lpwstr/>
      </vt:variant>
      <vt:variant>
        <vt:i4>4390983</vt:i4>
      </vt:variant>
      <vt:variant>
        <vt:i4>6</vt:i4>
      </vt:variant>
      <vt:variant>
        <vt:i4>0</vt:i4>
      </vt:variant>
      <vt:variant>
        <vt:i4>5</vt:i4>
      </vt:variant>
      <vt:variant>
        <vt:lpwstr>http://www.fcav.unesp.br/</vt:lpwstr>
      </vt:variant>
      <vt:variant>
        <vt:lpwstr/>
      </vt:variant>
      <vt:variant>
        <vt:i4>4325384</vt:i4>
      </vt:variant>
      <vt:variant>
        <vt:i4>3</vt:i4>
      </vt:variant>
      <vt:variant>
        <vt:i4>0</vt:i4>
      </vt:variant>
      <vt:variant>
        <vt:i4>5</vt:i4>
      </vt:variant>
      <vt:variant>
        <vt:lpwstr>http://www.e-negociospublicos.com.br/</vt:lpwstr>
      </vt:variant>
      <vt:variant>
        <vt:lpwstr/>
      </vt:variant>
      <vt:variant>
        <vt:i4>2555943</vt:i4>
      </vt:variant>
      <vt:variant>
        <vt:i4>0</vt:i4>
      </vt:variant>
      <vt:variant>
        <vt:i4>0</vt:i4>
      </vt:variant>
      <vt:variant>
        <vt:i4>5</vt:i4>
      </vt:variant>
      <vt:variant>
        <vt:lpwstr>http://www.cati.sp.gov.br/ppais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Nº 01/2011</dc:title>
  <dc:creator>Guilherme Minchillo Conde</dc:creator>
  <cp:lastModifiedBy>Administrador</cp:lastModifiedBy>
  <cp:revision>2</cp:revision>
  <cp:lastPrinted>2017-06-12T20:25:00Z</cp:lastPrinted>
  <dcterms:created xsi:type="dcterms:W3CDTF">2017-06-19T19:33:00Z</dcterms:created>
  <dcterms:modified xsi:type="dcterms:W3CDTF">2017-06-19T19:33:00Z</dcterms:modified>
</cp:coreProperties>
</file>